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917" w:rsidRPr="00CE2C49" w:rsidRDefault="00156917" w:rsidP="00C4344D">
      <w:pPr>
        <w:pStyle w:val="Title"/>
        <w:rPr>
          <w:rFonts w:ascii="Georgia" w:hAnsi="Georgia"/>
          <w:sz w:val="56"/>
        </w:rPr>
      </w:pPr>
      <w:r w:rsidRPr="00CE2C49">
        <w:rPr>
          <w:rFonts w:ascii="Georgia" w:hAnsi="Georgia"/>
          <w:sz w:val="56"/>
        </w:rPr>
        <w:t>Mississippi University for Women</w:t>
      </w:r>
    </w:p>
    <w:p w:rsidR="00156917" w:rsidRDefault="00156917" w:rsidP="00C4344D">
      <w:pPr>
        <w:pStyle w:val="Title"/>
        <w:rPr>
          <w:rFonts w:ascii="Georgia" w:hAnsi="Georgia"/>
        </w:rPr>
      </w:pPr>
    </w:p>
    <w:p w:rsidR="00156917" w:rsidRDefault="00156917" w:rsidP="00C4344D">
      <w:pPr>
        <w:pStyle w:val="Subtitle"/>
        <w:rPr>
          <w:rFonts w:ascii="Georgia" w:hAnsi="Georgia"/>
        </w:rPr>
      </w:pPr>
      <w:r>
        <w:rPr>
          <w:rFonts w:ascii="Georgia" w:hAnsi="Georgia"/>
        </w:rPr>
        <w:t>Department of Music</w:t>
      </w:r>
    </w:p>
    <w:p w:rsidR="00CE2C49" w:rsidRDefault="00CE2C49" w:rsidP="00C4344D">
      <w:pPr>
        <w:pStyle w:val="Subtitle"/>
      </w:pPr>
      <w:bookmarkStart w:id="0" w:name="_GoBack"/>
      <w:bookmarkEnd w:id="0"/>
    </w:p>
    <w:p w:rsidR="00CE2C49" w:rsidRDefault="00CE2C49" w:rsidP="00C4344D">
      <w:pPr>
        <w:pStyle w:val="Subtitle"/>
      </w:pPr>
    </w:p>
    <w:p w:rsidR="00156917" w:rsidRPr="00CE2C49" w:rsidRDefault="00156917" w:rsidP="00C4344D">
      <w:pPr>
        <w:jc w:val="center"/>
        <w:rPr>
          <w:sz w:val="36"/>
        </w:rPr>
      </w:pPr>
    </w:p>
    <w:p w:rsidR="00C4344D" w:rsidRDefault="00C4344D" w:rsidP="00C4344D">
      <w:pPr>
        <w:pStyle w:val="Heading1"/>
        <w:rPr>
          <w:rFonts w:ascii="Times New Roman" w:hAnsi="Times New Roman"/>
          <w:sz w:val="48"/>
        </w:rPr>
      </w:pPr>
    </w:p>
    <w:p w:rsidR="00156917" w:rsidRPr="00CE2C49" w:rsidRDefault="00156917" w:rsidP="00C4344D">
      <w:pPr>
        <w:pStyle w:val="Heading1"/>
        <w:rPr>
          <w:sz w:val="144"/>
        </w:rPr>
      </w:pPr>
      <w:r w:rsidRPr="00CE2C49">
        <w:rPr>
          <w:sz w:val="144"/>
        </w:rPr>
        <w:t>Student</w:t>
      </w:r>
    </w:p>
    <w:p w:rsidR="00156917" w:rsidRPr="00CE2C49" w:rsidRDefault="00156917" w:rsidP="00C4344D">
      <w:pPr>
        <w:pStyle w:val="Heading2"/>
        <w:rPr>
          <w:sz w:val="144"/>
        </w:rPr>
      </w:pPr>
      <w:r w:rsidRPr="00CE2C49">
        <w:rPr>
          <w:sz w:val="144"/>
        </w:rPr>
        <w:t>Handbook</w:t>
      </w:r>
    </w:p>
    <w:p w:rsidR="00156917" w:rsidRDefault="00156917" w:rsidP="00C4344D">
      <w:pPr>
        <w:jc w:val="center"/>
        <w:rPr>
          <w:rFonts w:ascii="Georgia" w:hAnsi="Georgia"/>
          <w:sz w:val="72"/>
        </w:rPr>
      </w:pPr>
    </w:p>
    <w:p w:rsidR="00156917" w:rsidRPr="00CE2C49" w:rsidRDefault="0057094D" w:rsidP="00C4344D">
      <w:pPr>
        <w:jc w:val="center"/>
        <w:rPr>
          <w:rFonts w:ascii="Georgia" w:hAnsi="Georgia"/>
          <w:b/>
          <w:bCs/>
          <w:sz w:val="72"/>
        </w:rPr>
      </w:pPr>
      <w:r w:rsidRPr="00CE2C49">
        <w:rPr>
          <w:rFonts w:ascii="Georgia" w:hAnsi="Georgia"/>
          <w:b/>
          <w:bCs/>
          <w:sz w:val="72"/>
        </w:rPr>
        <w:t>20</w:t>
      </w:r>
      <w:r w:rsidR="000D0DC6" w:rsidRPr="00CE2C49">
        <w:rPr>
          <w:rFonts w:ascii="Georgia" w:hAnsi="Georgia"/>
          <w:b/>
          <w:bCs/>
          <w:sz w:val="72"/>
        </w:rPr>
        <w:t>2</w:t>
      </w:r>
      <w:r w:rsidR="00055590" w:rsidRPr="00CE2C49">
        <w:rPr>
          <w:rFonts w:ascii="Georgia" w:hAnsi="Georgia"/>
          <w:b/>
          <w:bCs/>
          <w:sz w:val="72"/>
        </w:rPr>
        <w:t>1</w:t>
      </w:r>
      <w:r w:rsidR="007330F0" w:rsidRPr="00CE2C49">
        <w:rPr>
          <w:rFonts w:ascii="Georgia" w:hAnsi="Georgia"/>
          <w:b/>
          <w:bCs/>
          <w:sz w:val="72"/>
        </w:rPr>
        <w:t xml:space="preserve"> - 202</w:t>
      </w:r>
      <w:r w:rsidR="00055590" w:rsidRPr="00CE2C49">
        <w:rPr>
          <w:rFonts w:ascii="Georgia" w:hAnsi="Georgia"/>
          <w:b/>
          <w:bCs/>
          <w:sz w:val="72"/>
        </w:rPr>
        <w:t>2</w:t>
      </w:r>
    </w:p>
    <w:p w:rsidR="00BF4933" w:rsidRDefault="00BF4933" w:rsidP="00C4344D">
      <w:pPr>
        <w:jc w:val="center"/>
        <w:rPr>
          <w:rFonts w:ascii="Georgia" w:hAnsi="Georgia"/>
          <w:b/>
          <w:bCs/>
          <w:sz w:val="56"/>
        </w:rPr>
      </w:pPr>
    </w:p>
    <w:p w:rsidR="00156917" w:rsidRDefault="00156917" w:rsidP="00156917">
      <w:pPr>
        <w:jc w:val="center"/>
        <w:rPr>
          <w:rFonts w:ascii="Georgia" w:hAnsi="Georgia"/>
          <w:b/>
          <w:bCs/>
          <w:sz w:val="56"/>
        </w:rPr>
      </w:pPr>
    </w:p>
    <w:p w:rsidR="00156917" w:rsidRDefault="00156917" w:rsidP="00156917">
      <w:pPr>
        <w:jc w:val="center"/>
        <w:rPr>
          <w:rFonts w:ascii="Georgia" w:hAnsi="Georgia"/>
          <w:b/>
          <w:bCs/>
          <w:sz w:val="56"/>
        </w:rPr>
      </w:pPr>
    </w:p>
    <w:p w:rsidR="00156917" w:rsidRDefault="00156917" w:rsidP="00156917">
      <w:pPr>
        <w:jc w:val="center"/>
        <w:rPr>
          <w:rFonts w:ascii="Georgia" w:hAnsi="Georgia"/>
          <w:b/>
          <w:bCs/>
          <w:sz w:val="56"/>
        </w:rPr>
      </w:pPr>
    </w:p>
    <w:p w:rsidR="00156917" w:rsidRDefault="00156917" w:rsidP="00156917">
      <w:pPr>
        <w:jc w:val="center"/>
        <w:rPr>
          <w:rFonts w:ascii="Georgia" w:hAnsi="Georgia"/>
          <w:b/>
          <w:bCs/>
          <w:sz w:val="56"/>
        </w:rPr>
      </w:pPr>
    </w:p>
    <w:p w:rsidR="00055590" w:rsidRDefault="00055590" w:rsidP="00055590"/>
    <w:p w:rsidR="00816F0B" w:rsidRDefault="00816F0B" w:rsidP="00816F0B"/>
    <w:p w:rsidR="00055590" w:rsidRDefault="00055590" w:rsidP="00055590">
      <w:pPr>
        <w:pStyle w:val="Heading3"/>
        <w:pBdr>
          <w:bottom w:val="single" w:sz="4" w:space="1" w:color="auto"/>
        </w:pBdr>
        <w:rPr>
          <w:sz w:val="24"/>
        </w:rPr>
      </w:pPr>
      <w:r>
        <w:rPr>
          <w:sz w:val="24"/>
        </w:rPr>
        <w:lastRenderedPageBreak/>
        <w:t>Music Faculty</w:t>
      </w:r>
    </w:p>
    <w:p w:rsidR="00055590" w:rsidRDefault="00055590" w:rsidP="00055590">
      <w:pPr>
        <w:jc w:val="center"/>
        <w:rPr>
          <w:sz w:val="22"/>
          <w:szCs w:val="22"/>
        </w:rPr>
      </w:pPr>
    </w:p>
    <w:p w:rsidR="00055590" w:rsidRDefault="00055590" w:rsidP="00055590">
      <w:pPr>
        <w:jc w:val="center"/>
        <w:rPr>
          <w:sz w:val="22"/>
          <w:szCs w:val="22"/>
        </w:rPr>
      </w:pPr>
    </w:p>
    <w:p w:rsidR="00055590" w:rsidRDefault="00055590" w:rsidP="00055590">
      <w:pPr>
        <w:jc w:val="center"/>
        <w:rPr>
          <w:sz w:val="22"/>
          <w:szCs w:val="22"/>
        </w:rPr>
      </w:pPr>
      <w:r>
        <w:rPr>
          <w:sz w:val="22"/>
          <w:szCs w:val="22"/>
        </w:rPr>
        <w:t>Dr. Julia Mortyakova</w:t>
      </w:r>
    </w:p>
    <w:p w:rsidR="00055590" w:rsidRDefault="00055590" w:rsidP="00055590">
      <w:pPr>
        <w:jc w:val="center"/>
        <w:rPr>
          <w:sz w:val="20"/>
          <w:szCs w:val="20"/>
        </w:rPr>
      </w:pPr>
      <w:r>
        <w:rPr>
          <w:sz w:val="20"/>
          <w:szCs w:val="20"/>
        </w:rPr>
        <w:t>Chair, Department of Music and Professor of Music</w:t>
      </w:r>
    </w:p>
    <w:p w:rsidR="00055590" w:rsidRDefault="00055590" w:rsidP="00055590">
      <w:pPr>
        <w:jc w:val="center"/>
        <w:rPr>
          <w:sz w:val="20"/>
          <w:szCs w:val="20"/>
        </w:rPr>
      </w:pPr>
      <w:r>
        <w:t xml:space="preserve"> </w:t>
      </w:r>
      <w:hyperlink r:id="rId8" w:history="1">
        <w:r>
          <w:rPr>
            <w:rStyle w:val="Hyperlink"/>
            <w:sz w:val="20"/>
            <w:szCs w:val="20"/>
          </w:rPr>
          <w:t>jvmortyakova@muw.edu</w:t>
        </w:r>
      </w:hyperlink>
    </w:p>
    <w:p w:rsidR="00055590" w:rsidRDefault="00055590" w:rsidP="00055590">
      <w:pPr>
        <w:jc w:val="center"/>
        <w:rPr>
          <w:sz w:val="20"/>
          <w:szCs w:val="20"/>
        </w:rPr>
      </w:pPr>
      <w:r>
        <w:rPr>
          <w:sz w:val="20"/>
          <w:szCs w:val="20"/>
        </w:rPr>
        <w:t>Office: 101 Poindexter 329-7382</w:t>
      </w:r>
    </w:p>
    <w:p w:rsidR="00055590" w:rsidRDefault="00055590" w:rsidP="00055590">
      <w:pPr>
        <w:jc w:val="center"/>
        <w:rPr>
          <w:sz w:val="20"/>
          <w:szCs w:val="20"/>
        </w:rPr>
      </w:pPr>
    </w:p>
    <w:p w:rsidR="00055590" w:rsidRDefault="00055590" w:rsidP="00055590">
      <w:pPr>
        <w:jc w:val="center"/>
        <w:rPr>
          <w:sz w:val="20"/>
          <w:szCs w:val="20"/>
        </w:rPr>
      </w:pPr>
    </w:p>
    <w:p w:rsidR="00055590" w:rsidRDefault="00055590" w:rsidP="00055590">
      <w:pPr>
        <w:ind w:hanging="540"/>
        <w:rPr>
          <w:sz w:val="20"/>
          <w:szCs w:val="20"/>
        </w:rPr>
      </w:pPr>
    </w:p>
    <w:p w:rsidR="00055590" w:rsidRDefault="00055590" w:rsidP="00055590">
      <w:pPr>
        <w:ind w:left="-720" w:right="-1440" w:hanging="540"/>
        <w:rPr>
          <w:sz w:val="22"/>
          <w:szCs w:val="22"/>
        </w:rPr>
      </w:pPr>
      <w:r>
        <w:rPr>
          <w:sz w:val="22"/>
          <w:szCs w:val="22"/>
        </w:rPr>
        <w:t>Dr. Joe L. Alexander</w:t>
      </w:r>
      <w:r>
        <w:rPr>
          <w:sz w:val="22"/>
          <w:szCs w:val="22"/>
        </w:rPr>
        <w:tab/>
      </w:r>
      <w:r>
        <w:rPr>
          <w:sz w:val="22"/>
          <w:szCs w:val="22"/>
        </w:rPr>
        <w:tab/>
      </w:r>
      <w:r>
        <w:rPr>
          <w:sz w:val="22"/>
          <w:szCs w:val="22"/>
        </w:rPr>
        <w:tab/>
      </w:r>
      <w:r>
        <w:rPr>
          <w:sz w:val="22"/>
          <w:szCs w:val="22"/>
        </w:rPr>
        <w:tab/>
        <w:t xml:space="preserve">          Dr. Susan Hurley</w:t>
      </w:r>
      <w:r>
        <w:rPr>
          <w:sz w:val="22"/>
          <w:szCs w:val="22"/>
        </w:rPr>
        <w:tab/>
      </w:r>
      <w:r>
        <w:rPr>
          <w:sz w:val="22"/>
          <w:szCs w:val="22"/>
        </w:rPr>
        <w:tab/>
      </w:r>
      <w:r>
        <w:rPr>
          <w:sz w:val="22"/>
          <w:szCs w:val="22"/>
        </w:rPr>
        <w:tab/>
        <w:t xml:space="preserve">            </w:t>
      </w:r>
      <w:r>
        <w:rPr>
          <w:sz w:val="22"/>
          <w:szCs w:val="22"/>
        </w:rPr>
        <w:tab/>
        <w:t xml:space="preserve">           </w:t>
      </w:r>
      <w:r>
        <w:rPr>
          <w:sz w:val="22"/>
          <w:szCs w:val="22"/>
        </w:rPr>
        <w:tab/>
        <w:t xml:space="preserve">         Dr. William Reber</w:t>
      </w:r>
    </w:p>
    <w:p w:rsidR="00055590" w:rsidRDefault="00055590" w:rsidP="00055590">
      <w:pPr>
        <w:ind w:left="-720" w:right="-1440" w:hanging="540"/>
        <w:rPr>
          <w:sz w:val="22"/>
          <w:szCs w:val="22"/>
        </w:rPr>
      </w:pPr>
      <w:r>
        <w:rPr>
          <w:sz w:val="20"/>
          <w:szCs w:val="20"/>
        </w:rPr>
        <w:t>Professor of Music</w:t>
      </w:r>
      <w:r>
        <w:rPr>
          <w:sz w:val="20"/>
          <w:szCs w:val="20"/>
        </w:rPr>
        <w:tab/>
      </w:r>
      <w:r>
        <w:rPr>
          <w:sz w:val="20"/>
          <w:szCs w:val="20"/>
        </w:rPr>
        <w:tab/>
        <w:t xml:space="preserve">      </w:t>
      </w:r>
      <w:r>
        <w:rPr>
          <w:sz w:val="20"/>
          <w:szCs w:val="20"/>
        </w:rPr>
        <w:tab/>
        <w:t xml:space="preserve">   </w:t>
      </w:r>
      <w:r>
        <w:rPr>
          <w:sz w:val="20"/>
          <w:szCs w:val="20"/>
        </w:rPr>
        <w:tab/>
        <w:t xml:space="preserve">   Assistant Professor of Voice</w:t>
      </w:r>
      <w:r>
        <w:rPr>
          <w:sz w:val="20"/>
          <w:szCs w:val="20"/>
        </w:rPr>
        <w:tab/>
        <w:t xml:space="preserve">           </w:t>
      </w:r>
      <w:r>
        <w:rPr>
          <w:sz w:val="20"/>
          <w:szCs w:val="20"/>
        </w:rPr>
        <w:tab/>
        <w:t xml:space="preserve">        Adjunct Instructor &amp; Director of Choirs</w:t>
      </w:r>
    </w:p>
    <w:p w:rsidR="00055590" w:rsidRDefault="00186A93" w:rsidP="00055590">
      <w:pPr>
        <w:ind w:left="-720" w:right="-1440" w:hanging="540"/>
        <w:rPr>
          <w:rStyle w:val="Hyperlink"/>
          <w:sz w:val="20"/>
          <w:szCs w:val="20"/>
        </w:rPr>
      </w:pPr>
      <w:hyperlink r:id="rId9" w:history="1">
        <w:r w:rsidR="00055590">
          <w:rPr>
            <w:rStyle w:val="Hyperlink"/>
            <w:sz w:val="20"/>
            <w:szCs w:val="20"/>
          </w:rPr>
          <w:t>jlalexander3@muw.edu</w:t>
        </w:r>
      </w:hyperlink>
      <w:r w:rsidR="00055590">
        <w:rPr>
          <w:rStyle w:val="Hyperlink"/>
          <w:sz w:val="20"/>
          <w:szCs w:val="20"/>
        </w:rPr>
        <w:tab/>
      </w:r>
      <w:r w:rsidR="00055590">
        <w:rPr>
          <w:rStyle w:val="Hyperlink"/>
          <w:sz w:val="20"/>
          <w:szCs w:val="20"/>
        </w:rPr>
        <w:tab/>
      </w:r>
      <w:r w:rsidR="00055590">
        <w:rPr>
          <w:rStyle w:val="Hyperlink"/>
          <w:sz w:val="20"/>
          <w:szCs w:val="20"/>
        </w:rPr>
        <w:tab/>
        <w:t xml:space="preserve">    </w:t>
      </w:r>
      <w:r w:rsidR="00055590">
        <w:rPr>
          <w:rStyle w:val="Hyperlink"/>
          <w:sz w:val="20"/>
          <w:szCs w:val="20"/>
        </w:rPr>
        <w:tab/>
        <w:t xml:space="preserve">          slhurley@muw.edu</w:t>
      </w:r>
      <w:r w:rsidR="00055590">
        <w:rPr>
          <w:rStyle w:val="Hyperlink"/>
          <w:sz w:val="20"/>
          <w:szCs w:val="20"/>
        </w:rPr>
        <w:tab/>
        <w:t xml:space="preserve">    </w:t>
      </w:r>
      <w:r w:rsidR="00055590">
        <w:rPr>
          <w:rStyle w:val="Hyperlink"/>
          <w:sz w:val="20"/>
          <w:szCs w:val="20"/>
        </w:rPr>
        <w:tab/>
      </w:r>
      <w:r w:rsidR="00055590">
        <w:rPr>
          <w:rStyle w:val="Hyperlink"/>
          <w:sz w:val="20"/>
          <w:szCs w:val="20"/>
        </w:rPr>
        <w:tab/>
        <w:t xml:space="preserve"> </w:t>
      </w:r>
      <w:r w:rsidR="00055590">
        <w:rPr>
          <w:rStyle w:val="Hyperlink"/>
          <w:sz w:val="20"/>
          <w:szCs w:val="20"/>
        </w:rPr>
        <w:tab/>
        <w:t xml:space="preserve">                          </w:t>
      </w:r>
      <w:hyperlink r:id="rId10" w:history="1">
        <w:r w:rsidR="00055590">
          <w:rPr>
            <w:rStyle w:val="Hyperlink"/>
            <w:sz w:val="20"/>
            <w:szCs w:val="20"/>
          </w:rPr>
          <w:t>wfreber@muw.edu</w:t>
        </w:r>
      </w:hyperlink>
    </w:p>
    <w:p w:rsidR="00055590" w:rsidRDefault="00055590" w:rsidP="00055590">
      <w:pPr>
        <w:ind w:left="-720" w:right="-1440" w:hanging="540"/>
      </w:pPr>
      <w:r>
        <w:rPr>
          <w:sz w:val="20"/>
          <w:szCs w:val="20"/>
        </w:rPr>
        <w:t>Office: 212 Poindexter 329-7203</w:t>
      </w:r>
      <w:r>
        <w:rPr>
          <w:sz w:val="20"/>
          <w:szCs w:val="20"/>
        </w:rPr>
        <w:tab/>
      </w:r>
      <w:r>
        <w:rPr>
          <w:sz w:val="20"/>
          <w:szCs w:val="20"/>
        </w:rPr>
        <w:tab/>
        <w:t xml:space="preserve">                Office: 108 Poindexter 329-7199        </w:t>
      </w:r>
      <w:r>
        <w:rPr>
          <w:sz w:val="20"/>
          <w:szCs w:val="20"/>
        </w:rPr>
        <w:tab/>
        <w:t xml:space="preserve">        </w:t>
      </w:r>
      <w:r>
        <w:rPr>
          <w:sz w:val="20"/>
          <w:szCs w:val="20"/>
        </w:rPr>
        <w:tab/>
        <w:t xml:space="preserve">    Office: 302 Poindexter 241-6399</w:t>
      </w:r>
    </w:p>
    <w:p w:rsidR="00055590" w:rsidRDefault="00055590" w:rsidP="00055590">
      <w:pPr>
        <w:ind w:left="-720" w:hanging="540"/>
        <w:rPr>
          <w:sz w:val="20"/>
          <w:szCs w:val="20"/>
        </w:rPr>
      </w:pPr>
    </w:p>
    <w:p w:rsidR="00055590" w:rsidRDefault="00055590" w:rsidP="00055590">
      <w:pPr>
        <w:ind w:left="-720" w:hanging="540"/>
        <w:rPr>
          <w:sz w:val="20"/>
          <w:szCs w:val="20"/>
        </w:rPr>
      </w:pPr>
    </w:p>
    <w:p w:rsidR="00055590" w:rsidRDefault="00055590" w:rsidP="00055590">
      <w:pPr>
        <w:ind w:left="-720" w:hanging="540"/>
        <w:rPr>
          <w:sz w:val="20"/>
          <w:szCs w:val="20"/>
        </w:rPr>
      </w:pPr>
    </w:p>
    <w:p w:rsidR="00055590" w:rsidRDefault="00055590" w:rsidP="00055590">
      <w:pPr>
        <w:ind w:left="-720" w:right="-1620" w:hanging="540"/>
        <w:rPr>
          <w:sz w:val="22"/>
          <w:szCs w:val="22"/>
        </w:rPr>
      </w:pPr>
      <w:r>
        <w:rPr>
          <w:sz w:val="22"/>
          <w:szCs w:val="22"/>
        </w:rPr>
        <w:t>Dr. Valentin Bogdan</w:t>
      </w:r>
      <w:r>
        <w:rPr>
          <w:sz w:val="22"/>
          <w:szCs w:val="22"/>
        </w:rPr>
        <w:tab/>
      </w:r>
      <w:r>
        <w:rPr>
          <w:sz w:val="22"/>
          <w:szCs w:val="22"/>
        </w:rPr>
        <w:tab/>
      </w:r>
      <w:r>
        <w:rPr>
          <w:sz w:val="22"/>
          <w:szCs w:val="22"/>
        </w:rPr>
        <w:tab/>
      </w:r>
      <w:r>
        <w:rPr>
          <w:sz w:val="22"/>
          <w:szCs w:val="22"/>
        </w:rPr>
        <w:tab/>
        <w:t xml:space="preserve">         Ms. Elizabeth Jones    </w:t>
      </w:r>
      <w:r>
        <w:rPr>
          <w:sz w:val="22"/>
          <w:szCs w:val="22"/>
        </w:rPr>
        <w:tab/>
      </w:r>
      <w:r>
        <w:rPr>
          <w:sz w:val="22"/>
          <w:szCs w:val="22"/>
        </w:rPr>
        <w:tab/>
      </w:r>
      <w:r>
        <w:rPr>
          <w:sz w:val="22"/>
          <w:szCs w:val="22"/>
        </w:rPr>
        <w:tab/>
      </w:r>
      <w:r w:rsidR="00794A7D">
        <w:rPr>
          <w:sz w:val="22"/>
          <w:szCs w:val="22"/>
        </w:rPr>
        <w:t xml:space="preserve">             </w:t>
      </w:r>
      <w:r>
        <w:rPr>
          <w:sz w:val="22"/>
          <w:szCs w:val="22"/>
        </w:rPr>
        <w:tab/>
        <w:t xml:space="preserve">              Ginger Zingara</w:t>
      </w:r>
    </w:p>
    <w:p w:rsidR="00055590" w:rsidRDefault="00055590" w:rsidP="00055590">
      <w:pPr>
        <w:ind w:left="-720" w:right="-1710" w:hanging="540"/>
        <w:rPr>
          <w:sz w:val="22"/>
          <w:szCs w:val="22"/>
        </w:rPr>
      </w:pPr>
      <w:r>
        <w:rPr>
          <w:sz w:val="20"/>
          <w:szCs w:val="20"/>
        </w:rPr>
        <w:t>Professor of Music</w:t>
      </w:r>
      <w:r>
        <w:rPr>
          <w:sz w:val="20"/>
          <w:szCs w:val="20"/>
        </w:rPr>
        <w:tab/>
      </w:r>
      <w:r>
        <w:rPr>
          <w:sz w:val="20"/>
          <w:szCs w:val="20"/>
        </w:rPr>
        <w:tab/>
        <w:t xml:space="preserve">          </w:t>
      </w:r>
      <w:r>
        <w:rPr>
          <w:sz w:val="20"/>
          <w:szCs w:val="20"/>
        </w:rPr>
        <w:tab/>
        <w:t xml:space="preserve">      </w:t>
      </w:r>
      <w:r>
        <w:rPr>
          <w:sz w:val="20"/>
          <w:szCs w:val="20"/>
        </w:rPr>
        <w:tab/>
        <w:t xml:space="preserve">      Visiting Instructor of Voice      </w:t>
      </w:r>
      <w:r w:rsidR="00E1451A">
        <w:rPr>
          <w:sz w:val="20"/>
          <w:szCs w:val="20"/>
        </w:rPr>
        <w:t xml:space="preserve">    </w:t>
      </w:r>
      <w:r w:rsidR="00794A7D">
        <w:rPr>
          <w:sz w:val="20"/>
          <w:szCs w:val="20"/>
        </w:rPr>
        <w:t xml:space="preserve"> </w:t>
      </w:r>
      <w:r>
        <w:rPr>
          <w:sz w:val="20"/>
          <w:szCs w:val="20"/>
        </w:rPr>
        <w:t xml:space="preserve">V. </w:t>
      </w:r>
      <w:r w:rsidR="00E1451A">
        <w:rPr>
          <w:sz w:val="20"/>
          <w:szCs w:val="20"/>
        </w:rPr>
        <w:t xml:space="preserve">Instructor </w:t>
      </w:r>
      <w:r>
        <w:rPr>
          <w:sz w:val="20"/>
          <w:szCs w:val="20"/>
        </w:rPr>
        <w:t>of Music Education</w:t>
      </w:r>
      <w:r w:rsidR="00E1451A">
        <w:rPr>
          <w:sz w:val="20"/>
          <w:szCs w:val="20"/>
        </w:rPr>
        <w:t>/</w:t>
      </w:r>
      <w:r>
        <w:rPr>
          <w:sz w:val="20"/>
          <w:szCs w:val="20"/>
        </w:rPr>
        <w:t>Director of Bands</w:t>
      </w:r>
    </w:p>
    <w:p w:rsidR="00794A7D" w:rsidRDefault="00186A93" w:rsidP="00055590">
      <w:pPr>
        <w:ind w:left="-1260" w:right="-1530"/>
        <w:rPr>
          <w:rStyle w:val="Hyperlink"/>
          <w:sz w:val="20"/>
          <w:szCs w:val="20"/>
        </w:rPr>
      </w:pPr>
      <w:hyperlink r:id="rId11" w:history="1">
        <w:r w:rsidR="00055590">
          <w:rPr>
            <w:rStyle w:val="Hyperlink"/>
            <w:sz w:val="20"/>
            <w:szCs w:val="20"/>
          </w:rPr>
          <w:t>vmbogdan@muw.edu</w:t>
        </w:r>
      </w:hyperlink>
      <w:r w:rsidR="00055590">
        <w:rPr>
          <w:rStyle w:val="Hyperlink"/>
          <w:sz w:val="20"/>
          <w:szCs w:val="20"/>
        </w:rPr>
        <w:tab/>
      </w:r>
      <w:r w:rsidR="00055590">
        <w:rPr>
          <w:rStyle w:val="Hyperlink"/>
          <w:sz w:val="20"/>
          <w:szCs w:val="20"/>
        </w:rPr>
        <w:tab/>
      </w:r>
      <w:r w:rsidR="00055590">
        <w:rPr>
          <w:rStyle w:val="Hyperlink"/>
          <w:sz w:val="20"/>
          <w:szCs w:val="20"/>
        </w:rPr>
        <w:tab/>
      </w:r>
      <w:r w:rsidR="00055590">
        <w:rPr>
          <w:rStyle w:val="Hyperlink"/>
          <w:sz w:val="20"/>
          <w:szCs w:val="20"/>
        </w:rPr>
        <w:tab/>
        <w:t xml:space="preserve">             eajones@muw.edu</w:t>
      </w:r>
      <w:r w:rsidR="00055590">
        <w:rPr>
          <w:rStyle w:val="Hyperlink"/>
          <w:sz w:val="20"/>
          <w:szCs w:val="20"/>
        </w:rPr>
        <w:tab/>
      </w:r>
      <w:r w:rsidR="00055590">
        <w:rPr>
          <w:rStyle w:val="Hyperlink"/>
          <w:sz w:val="20"/>
          <w:szCs w:val="20"/>
        </w:rPr>
        <w:tab/>
      </w:r>
      <w:r w:rsidR="00055590">
        <w:rPr>
          <w:rStyle w:val="Hyperlink"/>
          <w:sz w:val="20"/>
          <w:szCs w:val="20"/>
        </w:rPr>
        <w:tab/>
      </w:r>
      <w:r w:rsidR="00055590">
        <w:rPr>
          <w:rStyle w:val="Hyperlink"/>
          <w:sz w:val="20"/>
          <w:szCs w:val="20"/>
        </w:rPr>
        <w:tab/>
        <w:t xml:space="preserve">        </w:t>
      </w:r>
      <w:r w:rsidR="00794A7D" w:rsidRPr="00794A7D">
        <w:rPr>
          <w:rStyle w:val="Hyperlink"/>
          <w:sz w:val="20"/>
          <w:szCs w:val="20"/>
        </w:rPr>
        <w:t>vmzingara@muw.edu</w:t>
      </w:r>
    </w:p>
    <w:p w:rsidR="00055590" w:rsidRDefault="00055590" w:rsidP="00055590">
      <w:pPr>
        <w:ind w:left="-1260" w:right="-1530"/>
        <w:rPr>
          <w:sz w:val="20"/>
          <w:szCs w:val="20"/>
        </w:rPr>
      </w:pPr>
      <w:r>
        <w:rPr>
          <w:sz w:val="20"/>
          <w:szCs w:val="20"/>
        </w:rPr>
        <w:t>Office: 114 Poindexter 241-7764</w:t>
      </w:r>
      <w:r>
        <w:rPr>
          <w:sz w:val="20"/>
          <w:szCs w:val="20"/>
        </w:rPr>
        <w:tab/>
      </w:r>
      <w:r>
        <w:rPr>
          <w:sz w:val="20"/>
          <w:szCs w:val="20"/>
        </w:rPr>
        <w:tab/>
      </w:r>
      <w:r>
        <w:rPr>
          <w:sz w:val="20"/>
          <w:szCs w:val="20"/>
        </w:rPr>
        <w:tab/>
        <w:t xml:space="preserve"> Office: 312 Poindexter 329-7207</w:t>
      </w:r>
      <w:r>
        <w:t xml:space="preserve"> </w:t>
      </w:r>
      <w:r>
        <w:tab/>
      </w:r>
      <w:r>
        <w:tab/>
      </w:r>
      <w:r>
        <w:tab/>
        <w:t xml:space="preserve">   </w:t>
      </w:r>
      <w:r w:rsidR="00794A7D">
        <w:t xml:space="preserve"> </w:t>
      </w:r>
      <w:r>
        <w:rPr>
          <w:sz w:val="20"/>
          <w:szCs w:val="20"/>
        </w:rPr>
        <w:t>Office: 301 Poindexter 329-7430</w:t>
      </w:r>
    </w:p>
    <w:p w:rsidR="00055590" w:rsidRDefault="00055590" w:rsidP="00055590">
      <w:pPr>
        <w:ind w:left="-720" w:hanging="540"/>
        <w:rPr>
          <w:sz w:val="20"/>
          <w:szCs w:val="20"/>
        </w:rPr>
      </w:pPr>
    </w:p>
    <w:p w:rsidR="00055590" w:rsidRDefault="00055590" w:rsidP="00055590">
      <w:pPr>
        <w:ind w:left="-720" w:hanging="540"/>
        <w:rPr>
          <w:sz w:val="20"/>
          <w:szCs w:val="20"/>
        </w:rPr>
      </w:pPr>
    </w:p>
    <w:p w:rsidR="00055590" w:rsidRDefault="00055590" w:rsidP="00055590">
      <w:pPr>
        <w:tabs>
          <w:tab w:val="left" w:pos="4215"/>
        </w:tabs>
        <w:ind w:left="-720" w:hanging="540"/>
        <w:rPr>
          <w:sz w:val="20"/>
          <w:szCs w:val="20"/>
        </w:rPr>
      </w:pPr>
      <w:r>
        <w:rPr>
          <w:sz w:val="20"/>
          <w:szCs w:val="20"/>
        </w:rPr>
        <w:tab/>
      </w:r>
      <w:r>
        <w:rPr>
          <w:sz w:val="20"/>
          <w:szCs w:val="20"/>
        </w:rPr>
        <w:tab/>
      </w:r>
    </w:p>
    <w:p w:rsidR="00055590" w:rsidRDefault="00055590" w:rsidP="00055590">
      <w:pPr>
        <w:ind w:left="-1260" w:right="-1530"/>
        <w:rPr>
          <w:sz w:val="20"/>
          <w:szCs w:val="20"/>
        </w:rPr>
      </w:pPr>
      <w:r>
        <w:rPr>
          <w:sz w:val="22"/>
          <w:szCs w:val="22"/>
        </w:rPr>
        <w:t xml:space="preserve">Ms. Carmen </w:t>
      </w:r>
      <w:proofErr w:type="spellStart"/>
      <w:r>
        <w:rPr>
          <w:sz w:val="22"/>
          <w:szCs w:val="22"/>
        </w:rPr>
        <w:t>Osburn</w:t>
      </w:r>
      <w:proofErr w:type="spellEnd"/>
      <w:r>
        <w:rPr>
          <w:sz w:val="22"/>
          <w:szCs w:val="22"/>
        </w:rPr>
        <w:tab/>
      </w:r>
      <w:r>
        <w:rPr>
          <w:sz w:val="22"/>
          <w:szCs w:val="22"/>
        </w:rPr>
        <w:tab/>
      </w:r>
      <w:r>
        <w:rPr>
          <w:sz w:val="22"/>
          <w:szCs w:val="22"/>
        </w:rPr>
        <w:tab/>
      </w:r>
      <w:r>
        <w:rPr>
          <w:sz w:val="22"/>
          <w:szCs w:val="22"/>
        </w:rPr>
        <w:tab/>
        <w:t xml:space="preserve">         </w:t>
      </w:r>
      <w:r w:rsidR="00457413">
        <w:rPr>
          <w:sz w:val="22"/>
          <w:szCs w:val="22"/>
        </w:rPr>
        <w:t>D</w:t>
      </w:r>
      <w:r>
        <w:rPr>
          <w:sz w:val="22"/>
          <w:szCs w:val="22"/>
        </w:rPr>
        <w:t>r. Jon Fessenden</w:t>
      </w:r>
      <w:r>
        <w:rPr>
          <w:sz w:val="22"/>
          <w:szCs w:val="22"/>
        </w:rPr>
        <w:tab/>
      </w:r>
      <w:r>
        <w:rPr>
          <w:sz w:val="22"/>
          <w:szCs w:val="22"/>
        </w:rPr>
        <w:tab/>
      </w:r>
      <w:r>
        <w:rPr>
          <w:sz w:val="22"/>
          <w:szCs w:val="22"/>
        </w:rPr>
        <w:tab/>
      </w:r>
      <w:r>
        <w:rPr>
          <w:sz w:val="22"/>
          <w:szCs w:val="22"/>
        </w:rPr>
        <w:tab/>
        <w:t xml:space="preserve">         </w:t>
      </w:r>
      <w:r>
        <w:rPr>
          <w:sz w:val="22"/>
          <w:szCs w:val="22"/>
        </w:rPr>
        <w:tab/>
        <w:t xml:space="preserve">         Dr. Larry Bradford</w:t>
      </w:r>
      <w:r>
        <w:rPr>
          <w:sz w:val="20"/>
          <w:szCs w:val="20"/>
        </w:rPr>
        <w:t xml:space="preserve">  </w:t>
      </w:r>
    </w:p>
    <w:p w:rsidR="00055590" w:rsidRDefault="00055590" w:rsidP="00055590">
      <w:pPr>
        <w:ind w:left="-1260" w:right="-1530"/>
        <w:rPr>
          <w:sz w:val="22"/>
          <w:szCs w:val="22"/>
        </w:rPr>
      </w:pPr>
      <w:r>
        <w:rPr>
          <w:sz w:val="20"/>
          <w:szCs w:val="20"/>
        </w:rPr>
        <w:t>Professor of Music, Director of Music Therapy</w:t>
      </w:r>
      <w:r>
        <w:rPr>
          <w:sz w:val="20"/>
          <w:szCs w:val="20"/>
        </w:rPr>
        <w:tab/>
        <w:t xml:space="preserve">Assistant Professor of Music Therapy </w:t>
      </w:r>
      <w:r>
        <w:rPr>
          <w:sz w:val="20"/>
          <w:szCs w:val="20"/>
        </w:rPr>
        <w:tab/>
      </w:r>
      <w:r>
        <w:rPr>
          <w:sz w:val="20"/>
          <w:szCs w:val="20"/>
        </w:rPr>
        <w:tab/>
        <w:t xml:space="preserve">      Adjunct Instructor of Percussion</w:t>
      </w:r>
    </w:p>
    <w:p w:rsidR="00055590" w:rsidRDefault="006131C7" w:rsidP="00055590">
      <w:pPr>
        <w:ind w:left="-1260" w:right="-1530"/>
        <w:rPr>
          <w:sz w:val="20"/>
          <w:szCs w:val="20"/>
        </w:rPr>
      </w:pPr>
      <w:hyperlink r:id="rId12" w:history="1">
        <w:r w:rsidR="00055590">
          <w:rPr>
            <w:rStyle w:val="Hyperlink"/>
            <w:sz w:val="20"/>
            <w:szCs w:val="20"/>
          </w:rPr>
          <w:t>ceosburn@muw.edu</w:t>
        </w:r>
      </w:hyperlink>
      <w:r w:rsidR="00055590">
        <w:rPr>
          <w:sz w:val="20"/>
          <w:szCs w:val="20"/>
        </w:rPr>
        <w:tab/>
      </w:r>
      <w:r w:rsidR="00055590">
        <w:rPr>
          <w:sz w:val="20"/>
          <w:szCs w:val="20"/>
        </w:rPr>
        <w:tab/>
      </w:r>
      <w:r w:rsidR="00055590">
        <w:rPr>
          <w:sz w:val="20"/>
          <w:szCs w:val="20"/>
        </w:rPr>
        <w:tab/>
      </w:r>
      <w:r w:rsidR="00055590">
        <w:rPr>
          <w:sz w:val="20"/>
          <w:szCs w:val="20"/>
        </w:rPr>
        <w:tab/>
        <w:t xml:space="preserve">          j</w:t>
      </w:r>
      <w:r w:rsidR="00914EAB">
        <w:rPr>
          <w:sz w:val="20"/>
          <w:szCs w:val="20"/>
        </w:rPr>
        <w:t>w</w:t>
      </w:r>
      <w:r w:rsidR="00055590">
        <w:rPr>
          <w:sz w:val="20"/>
          <w:szCs w:val="20"/>
        </w:rPr>
        <w:t>fessenden@muw.edu</w:t>
      </w:r>
      <w:r w:rsidR="00055590">
        <w:rPr>
          <w:sz w:val="20"/>
          <w:szCs w:val="20"/>
        </w:rPr>
        <w:tab/>
      </w:r>
      <w:r w:rsidR="00055590">
        <w:rPr>
          <w:sz w:val="20"/>
          <w:szCs w:val="20"/>
        </w:rPr>
        <w:tab/>
      </w:r>
      <w:r w:rsidR="00055590">
        <w:rPr>
          <w:sz w:val="20"/>
          <w:szCs w:val="20"/>
        </w:rPr>
        <w:tab/>
        <w:t xml:space="preserve">       </w:t>
      </w:r>
      <w:r w:rsidR="00055590">
        <w:rPr>
          <w:sz w:val="20"/>
          <w:szCs w:val="20"/>
        </w:rPr>
        <w:tab/>
        <w:t xml:space="preserve">         </w:t>
      </w:r>
      <w:hyperlink r:id="rId13" w:history="1">
        <w:r w:rsidR="00055590">
          <w:rPr>
            <w:rStyle w:val="Hyperlink"/>
            <w:sz w:val="20"/>
            <w:szCs w:val="20"/>
          </w:rPr>
          <w:t>jlbradford@muw.edu</w:t>
        </w:r>
      </w:hyperlink>
      <w:r w:rsidR="00055590">
        <w:rPr>
          <w:sz w:val="20"/>
          <w:szCs w:val="20"/>
        </w:rPr>
        <w:t xml:space="preserve"> </w:t>
      </w:r>
    </w:p>
    <w:p w:rsidR="00CE2C49" w:rsidRDefault="00055590" w:rsidP="00CE2C49">
      <w:pPr>
        <w:ind w:left="-1260" w:right="-1530"/>
        <w:rPr>
          <w:sz w:val="20"/>
          <w:szCs w:val="20"/>
        </w:rPr>
      </w:pPr>
      <w:r>
        <w:rPr>
          <w:sz w:val="20"/>
          <w:szCs w:val="20"/>
        </w:rPr>
        <w:t>Office: 201 Poindexter 241-7897</w:t>
      </w:r>
      <w:r>
        <w:rPr>
          <w:sz w:val="20"/>
          <w:szCs w:val="20"/>
        </w:rPr>
        <w:tab/>
      </w:r>
      <w:r>
        <w:rPr>
          <w:sz w:val="20"/>
          <w:szCs w:val="20"/>
        </w:rPr>
        <w:tab/>
      </w:r>
      <w:r>
        <w:rPr>
          <w:sz w:val="20"/>
          <w:szCs w:val="20"/>
        </w:rPr>
        <w:tab/>
        <w:t xml:space="preserve"> Office: 202 Poindexter 241-6146</w:t>
      </w:r>
      <w:r>
        <w:rPr>
          <w:sz w:val="20"/>
          <w:szCs w:val="20"/>
        </w:rPr>
        <w:tab/>
      </w:r>
      <w:r>
        <w:rPr>
          <w:sz w:val="20"/>
          <w:szCs w:val="20"/>
        </w:rPr>
        <w:tab/>
      </w:r>
      <w:r>
        <w:rPr>
          <w:sz w:val="20"/>
          <w:szCs w:val="20"/>
        </w:rPr>
        <w:tab/>
      </w:r>
      <w:r>
        <w:rPr>
          <w:sz w:val="20"/>
          <w:szCs w:val="20"/>
        </w:rPr>
        <w:tab/>
      </w:r>
      <w:proofErr w:type="gramStart"/>
      <w:r>
        <w:rPr>
          <w:sz w:val="20"/>
          <w:szCs w:val="20"/>
        </w:rPr>
        <w:tab/>
        <w:t xml:space="preserve">  Office</w:t>
      </w:r>
      <w:proofErr w:type="gramEnd"/>
      <w:r>
        <w:rPr>
          <w:sz w:val="20"/>
          <w:szCs w:val="20"/>
        </w:rPr>
        <w:t>: 241-6399</w:t>
      </w:r>
    </w:p>
    <w:p w:rsidR="00CE2C49" w:rsidRDefault="00CE2C49" w:rsidP="00CE2C49">
      <w:pPr>
        <w:ind w:left="-1260" w:right="-1530"/>
        <w:rPr>
          <w:sz w:val="22"/>
          <w:szCs w:val="22"/>
        </w:rPr>
      </w:pPr>
    </w:p>
    <w:p w:rsidR="00CE2C49" w:rsidRDefault="00CE2C49" w:rsidP="00CE2C49">
      <w:pPr>
        <w:ind w:left="-1260" w:right="-1530"/>
        <w:rPr>
          <w:sz w:val="22"/>
          <w:szCs w:val="22"/>
        </w:rPr>
      </w:pPr>
    </w:p>
    <w:p w:rsidR="00CE2C49" w:rsidRDefault="00CE2C49" w:rsidP="00CE2C49">
      <w:pPr>
        <w:ind w:left="2340" w:right="-1530" w:firstLine="540"/>
        <w:rPr>
          <w:sz w:val="20"/>
          <w:szCs w:val="20"/>
        </w:rPr>
      </w:pPr>
      <w:r>
        <w:rPr>
          <w:sz w:val="22"/>
          <w:szCs w:val="22"/>
        </w:rPr>
        <w:t xml:space="preserve">          Dr. Joe </w:t>
      </w:r>
      <w:proofErr w:type="spellStart"/>
      <w:r>
        <w:rPr>
          <w:sz w:val="22"/>
          <w:szCs w:val="22"/>
        </w:rPr>
        <w:t>Ortiguera</w:t>
      </w:r>
      <w:proofErr w:type="spellEnd"/>
    </w:p>
    <w:p w:rsidR="00CE2C49" w:rsidRDefault="00CE2C49" w:rsidP="00CE2C49">
      <w:pPr>
        <w:ind w:left="2340" w:right="-1530" w:firstLine="540"/>
        <w:rPr>
          <w:sz w:val="20"/>
          <w:szCs w:val="20"/>
        </w:rPr>
      </w:pPr>
      <w:r>
        <w:rPr>
          <w:sz w:val="20"/>
          <w:szCs w:val="20"/>
        </w:rPr>
        <w:t xml:space="preserve">     </w:t>
      </w:r>
      <w:r w:rsidRPr="00CE2C49">
        <w:rPr>
          <w:sz w:val="20"/>
          <w:szCs w:val="20"/>
        </w:rPr>
        <w:t>Adjunct Instructor of Music</w:t>
      </w:r>
    </w:p>
    <w:p w:rsidR="00CE2C49" w:rsidRPr="00CE2C49" w:rsidRDefault="00CE2C49" w:rsidP="00CE2C49">
      <w:pPr>
        <w:ind w:left="2340" w:right="-1530" w:firstLine="540"/>
        <w:rPr>
          <w:sz w:val="20"/>
          <w:szCs w:val="20"/>
        </w:rPr>
      </w:pPr>
      <w:r>
        <w:rPr>
          <w:sz w:val="20"/>
          <w:szCs w:val="20"/>
        </w:rPr>
        <w:t xml:space="preserve">         </w:t>
      </w:r>
      <w:hyperlink r:id="rId14" w:history="1">
        <w:r w:rsidRPr="004618C3">
          <w:rPr>
            <w:rStyle w:val="Hyperlink"/>
            <w:sz w:val="20"/>
            <w:szCs w:val="20"/>
          </w:rPr>
          <w:t>jbortiguera@muw.edu</w:t>
        </w:r>
      </w:hyperlink>
    </w:p>
    <w:p w:rsidR="00055590" w:rsidRDefault="00CE2C49" w:rsidP="00CE2C49">
      <w:pPr>
        <w:ind w:left="2880"/>
        <w:rPr>
          <w:sz w:val="20"/>
          <w:szCs w:val="20"/>
        </w:rPr>
      </w:pPr>
      <w:r>
        <w:rPr>
          <w:sz w:val="20"/>
          <w:szCs w:val="20"/>
        </w:rPr>
        <w:t xml:space="preserve">          Telephone: 241-6399</w:t>
      </w:r>
    </w:p>
    <w:p w:rsidR="00055590" w:rsidRDefault="00055590" w:rsidP="00055590">
      <w:pPr>
        <w:ind w:left="-720" w:hanging="540"/>
        <w:rPr>
          <w:sz w:val="20"/>
          <w:szCs w:val="20"/>
        </w:rPr>
      </w:pPr>
    </w:p>
    <w:p w:rsidR="00055590" w:rsidRDefault="00055590" w:rsidP="00055590">
      <w:pPr>
        <w:ind w:left="-720" w:hanging="540"/>
        <w:rPr>
          <w:sz w:val="20"/>
          <w:szCs w:val="20"/>
        </w:rPr>
      </w:pPr>
    </w:p>
    <w:p w:rsidR="00055590" w:rsidRDefault="00055590" w:rsidP="00CE2C49">
      <w:pPr>
        <w:rPr>
          <w:sz w:val="20"/>
          <w:szCs w:val="20"/>
        </w:rPr>
      </w:pPr>
    </w:p>
    <w:p w:rsidR="00055590" w:rsidRDefault="00055590" w:rsidP="00055590">
      <w:pPr>
        <w:jc w:val="center"/>
        <w:rPr>
          <w:sz w:val="20"/>
          <w:szCs w:val="20"/>
        </w:rPr>
      </w:pPr>
    </w:p>
    <w:p w:rsidR="00055590" w:rsidRDefault="00055590" w:rsidP="00055590">
      <w:pPr>
        <w:jc w:val="center"/>
        <w:rPr>
          <w:sz w:val="20"/>
          <w:szCs w:val="20"/>
        </w:rPr>
      </w:pPr>
    </w:p>
    <w:p w:rsidR="00055590" w:rsidRDefault="00055590" w:rsidP="00055590">
      <w:pPr>
        <w:pBdr>
          <w:bottom w:val="single" w:sz="4" w:space="1" w:color="auto"/>
        </w:pBdr>
        <w:jc w:val="center"/>
        <w:rPr>
          <w:b/>
        </w:rPr>
      </w:pPr>
      <w:r>
        <w:rPr>
          <w:b/>
        </w:rPr>
        <w:t>Music Office</w:t>
      </w:r>
    </w:p>
    <w:p w:rsidR="00055590" w:rsidRDefault="00055590" w:rsidP="00055590">
      <w:pPr>
        <w:jc w:val="center"/>
        <w:rPr>
          <w:b/>
          <w:sz w:val="20"/>
          <w:szCs w:val="20"/>
        </w:rPr>
      </w:pPr>
    </w:p>
    <w:p w:rsidR="00055590" w:rsidRDefault="00055590" w:rsidP="00055590">
      <w:pPr>
        <w:jc w:val="center"/>
        <w:rPr>
          <w:b/>
          <w:sz w:val="20"/>
          <w:szCs w:val="20"/>
        </w:rPr>
      </w:pPr>
    </w:p>
    <w:p w:rsidR="00055590" w:rsidRDefault="00055590" w:rsidP="00055590">
      <w:pPr>
        <w:jc w:val="center"/>
        <w:rPr>
          <w:sz w:val="22"/>
          <w:szCs w:val="22"/>
        </w:rPr>
      </w:pPr>
      <w:r>
        <w:rPr>
          <w:sz w:val="22"/>
          <w:szCs w:val="22"/>
        </w:rPr>
        <w:t>Jennifer Dowdy</w:t>
      </w:r>
    </w:p>
    <w:p w:rsidR="00055590" w:rsidRDefault="00055590" w:rsidP="00055590">
      <w:pPr>
        <w:jc w:val="center"/>
        <w:rPr>
          <w:sz w:val="20"/>
          <w:szCs w:val="20"/>
        </w:rPr>
      </w:pPr>
      <w:r>
        <w:rPr>
          <w:sz w:val="20"/>
          <w:szCs w:val="20"/>
        </w:rPr>
        <w:t>Administrative Assistant</w:t>
      </w:r>
    </w:p>
    <w:p w:rsidR="00055590" w:rsidRDefault="00186A93" w:rsidP="00055590">
      <w:pPr>
        <w:jc w:val="center"/>
        <w:rPr>
          <w:sz w:val="20"/>
          <w:szCs w:val="20"/>
        </w:rPr>
      </w:pPr>
      <w:hyperlink r:id="rId15" w:history="1">
        <w:r w:rsidR="00055590">
          <w:rPr>
            <w:rStyle w:val="Hyperlink"/>
            <w:sz w:val="20"/>
            <w:szCs w:val="20"/>
          </w:rPr>
          <w:t>jtdowdy@muw.edu</w:t>
        </w:r>
      </w:hyperlink>
      <w:r w:rsidR="00055590">
        <w:rPr>
          <w:sz w:val="20"/>
          <w:szCs w:val="20"/>
        </w:rPr>
        <w:t xml:space="preserve"> </w:t>
      </w:r>
    </w:p>
    <w:p w:rsidR="00055590" w:rsidRDefault="00055590" w:rsidP="00055590">
      <w:pPr>
        <w:jc w:val="center"/>
        <w:rPr>
          <w:sz w:val="20"/>
          <w:szCs w:val="20"/>
        </w:rPr>
      </w:pPr>
      <w:r>
        <w:rPr>
          <w:sz w:val="20"/>
          <w:szCs w:val="20"/>
        </w:rPr>
        <w:t>Office: 102 Poindexter 241-6399</w:t>
      </w:r>
    </w:p>
    <w:p w:rsidR="00413BE7" w:rsidRDefault="00413BE7" w:rsidP="000C1AB0">
      <w:pPr>
        <w:jc w:val="center"/>
        <w:rPr>
          <w:sz w:val="20"/>
          <w:szCs w:val="20"/>
        </w:rPr>
      </w:pPr>
    </w:p>
    <w:p w:rsidR="00413BE7" w:rsidRDefault="00413BE7" w:rsidP="000C1AB0">
      <w:pPr>
        <w:jc w:val="center"/>
        <w:rPr>
          <w:sz w:val="20"/>
          <w:szCs w:val="20"/>
        </w:rPr>
      </w:pPr>
    </w:p>
    <w:p w:rsidR="00413BE7" w:rsidRDefault="00413BE7" w:rsidP="000C1AB0">
      <w:pPr>
        <w:jc w:val="center"/>
        <w:rPr>
          <w:sz w:val="20"/>
          <w:szCs w:val="20"/>
        </w:rPr>
      </w:pPr>
    </w:p>
    <w:p w:rsidR="00413BE7" w:rsidRDefault="00413BE7" w:rsidP="00413BE7">
      <w:pPr>
        <w:jc w:val="center"/>
        <w:rPr>
          <w:sz w:val="20"/>
          <w:szCs w:val="20"/>
        </w:rPr>
      </w:pPr>
    </w:p>
    <w:p w:rsidR="00413BE7" w:rsidRDefault="00413BE7" w:rsidP="00CE2C49">
      <w:pPr>
        <w:rPr>
          <w:sz w:val="20"/>
          <w:szCs w:val="20"/>
        </w:rPr>
      </w:pPr>
    </w:p>
    <w:p w:rsidR="00CE2C49" w:rsidRDefault="00CE2C49" w:rsidP="00CE2C49">
      <w:pPr>
        <w:rPr>
          <w:sz w:val="20"/>
          <w:szCs w:val="20"/>
        </w:rPr>
      </w:pPr>
    </w:p>
    <w:p w:rsidR="00413BE7" w:rsidRPr="00567FF5" w:rsidRDefault="00413BE7" w:rsidP="00413BE7">
      <w:pPr>
        <w:jc w:val="center"/>
        <w:rPr>
          <w:sz w:val="20"/>
          <w:szCs w:val="20"/>
        </w:rPr>
      </w:pPr>
    </w:p>
    <w:p w:rsidR="00156917" w:rsidRPr="008350D9" w:rsidRDefault="00156917" w:rsidP="008350D9">
      <w:pPr>
        <w:pStyle w:val="Heading4"/>
        <w:rPr>
          <w:sz w:val="24"/>
        </w:rPr>
      </w:pPr>
      <w:r w:rsidRPr="008350D9">
        <w:rPr>
          <w:sz w:val="24"/>
        </w:rPr>
        <w:lastRenderedPageBreak/>
        <w:t>DEGREE INFORMATION</w:t>
      </w:r>
    </w:p>
    <w:p w:rsidR="00156917" w:rsidRPr="008350D9" w:rsidRDefault="00156917" w:rsidP="00156917">
      <w:pPr>
        <w:jc w:val="center"/>
        <w:rPr>
          <w:b/>
          <w:bCs/>
        </w:rPr>
      </w:pPr>
    </w:p>
    <w:p w:rsidR="00156917" w:rsidRPr="008350D9" w:rsidRDefault="00156917" w:rsidP="00156917">
      <w:r w:rsidRPr="008350D9">
        <w:t>Mississippi University for Women offers the following degrees for a major in music:</w:t>
      </w:r>
    </w:p>
    <w:p w:rsidR="00156917" w:rsidRPr="008350D9" w:rsidRDefault="00156917" w:rsidP="00156917">
      <w:pPr>
        <w:jc w:val="center"/>
      </w:pPr>
    </w:p>
    <w:p w:rsidR="00CF0E27" w:rsidRDefault="00156917" w:rsidP="00156917">
      <w:r w:rsidRPr="008350D9">
        <w:t xml:space="preserve">Bachelor </w:t>
      </w:r>
      <w:r w:rsidR="004825C1">
        <w:t>of Arts</w:t>
      </w:r>
      <w:r w:rsidR="0027617B" w:rsidRPr="008350D9">
        <w:t xml:space="preserve"> in </w:t>
      </w:r>
      <w:r w:rsidRPr="008350D9">
        <w:t>Music (BA)</w:t>
      </w:r>
    </w:p>
    <w:p w:rsidR="00CF0E27" w:rsidRPr="008350D9" w:rsidRDefault="00CF0E27" w:rsidP="00CF0E27">
      <w:r w:rsidRPr="008350D9">
        <w:t xml:space="preserve">Bachelor </w:t>
      </w:r>
      <w:r>
        <w:t>of Arts</w:t>
      </w:r>
      <w:r w:rsidRPr="008350D9">
        <w:t xml:space="preserve"> in Music (BA)</w:t>
      </w:r>
      <w:r>
        <w:t xml:space="preserve"> Performance </w:t>
      </w:r>
      <w:r w:rsidR="006A4EFB">
        <w:t>Emphasis</w:t>
      </w:r>
    </w:p>
    <w:p w:rsidR="00CF0E27" w:rsidRPr="008350D9" w:rsidRDefault="00CF0E27" w:rsidP="00156917">
      <w:r w:rsidRPr="008350D9">
        <w:t xml:space="preserve">Bachelor </w:t>
      </w:r>
      <w:r>
        <w:t>of Arts</w:t>
      </w:r>
      <w:r w:rsidRPr="008350D9">
        <w:t xml:space="preserve"> in Music (BA)</w:t>
      </w:r>
      <w:r>
        <w:t xml:space="preserve"> Composition</w:t>
      </w:r>
      <w:r w:rsidR="006A4EFB">
        <w:t xml:space="preserve"> Emphasis</w:t>
      </w:r>
    </w:p>
    <w:p w:rsidR="00BD15E8" w:rsidRPr="008350D9" w:rsidRDefault="00156917" w:rsidP="00156917">
      <w:r w:rsidRPr="008350D9">
        <w:t>Bachelor</w:t>
      </w:r>
      <w:r w:rsidR="008A4390" w:rsidRPr="008350D9">
        <w:t xml:space="preserve"> of Music in Music Education (BM)</w:t>
      </w:r>
    </w:p>
    <w:p w:rsidR="00156917" w:rsidRDefault="008A4390" w:rsidP="00156917">
      <w:r w:rsidRPr="008350D9">
        <w:t xml:space="preserve">Bachelor of Music in </w:t>
      </w:r>
      <w:r w:rsidR="00156917" w:rsidRPr="008350D9">
        <w:t>Music Therapy (BM</w:t>
      </w:r>
      <w:r w:rsidR="00BF7703" w:rsidRPr="008350D9">
        <w:t>)</w:t>
      </w:r>
    </w:p>
    <w:p w:rsidR="002D17D8" w:rsidRPr="008350D9" w:rsidRDefault="002D17D8" w:rsidP="00156917"/>
    <w:p w:rsidR="00816F0B" w:rsidRPr="008350D9" w:rsidRDefault="00816F0B" w:rsidP="00156917"/>
    <w:p w:rsidR="00156917" w:rsidRPr="008350D9" w:rsidRDefault="00156917" w:rsidP="008350D9">
      <w:pPr>
        <w:pStyle w:val="Heading4"/>
        <w:rPr>
          <w:sz w:val="24"/>
        </w:rPr>
      </w:pPr>
      <w:r w:rsidRPr="008350D9">
        <w:rPr>
          <w:sz w:val="24"/>
        </w:rPr>
        <w:t>ACCREDITATION</w:t>
      </w:r>
    </w:p>
    <w:p w:rsidR="00156917" w:rsidRPr="008350D9" w:rsidRDefault="00156917" w:rsidP="00156917">
      <w:pPr>
        <w:jc w:val="center"/>
        <w:rPr>
          <w:b/>
          <w:bCs/>
        </w:rPr>
      </w:pPr>
    </w:p>
    <w:p w:rsidR="00156917" w:rsidRPr="008350D9" w:rsidRDefault="004825C1" w:rsidP="00156917">
      <w:r>
        <w:t xml:space="preserve">The </w:t>
      </w:r>
      <w:r w:rsidR="00156917" w:rsidRPr="008350D9">
        <w:t>Mississippi University for Women</w:t>
      </w:r>
      <w:r>
        <w:t xml:space="preserve"> Department of Music</w:t>
      </w:r>
      <w:r w:rsidR="00156917" w:rsidRPr="008350D9">
        <w:t xml:space="preserve"> is accredited by the Commission on Colleges of the Southern Association of Colleges and Schools.</w:t>
      </w:r>
    </w:p>
    <w:p w:rsidR="00156917" w:rsidRPr="008350D9" w:rsidRDefault="00156917" w:rsidP="00156917"/>
    <w:p w:rsidR="00156917" w:rsidRPr="008350D9" w:rsidRDefault="001A6AA3" w:rsidP="00156917">
      <w:r w:rsidRPr="008350D9">
        <w:t>T</w:t>
      </w:r>
      <w:r w:rsidR="00156917" w:rsidRPr="008350D9">
        <w:t>he Mississippi University for Women Department of Music is accredited by:</w:t>
      </w:r>
    </w:p>
    <w:p w:rsidR="00156917" w:rsidRPr="008350D9" w:rsidRDefault="00156917" w:rsidP="00156917">
      <w:r w:rsidRPr="008350D9">
        <w:tab/>
      </w:r>
    </w:p>
    <w:p w:rsidR="00156917" w:rsidRDefault="00156917" w:rsidP="00156917">
      <w:r w:rsidRPr="008350D9">
        <w:tab/>
        <w:t>The National Council for Accreditation of Teacher Education</w:t>
      </w:r>
    </w:p>
    <w:p w:rsidR="00826F92" w:rsidRPr="008350D9" w:rsidRDefault="00826F92" w:rsidP="00156917">
      <w:r>
        <w:tab/>
      </w:r>
      <w:r w:rsidRPr="00826F92">
        <w:t>Council for the Accreditation of Educator Preparation</w:t>
      </w:r>
    </w:p>
    <w:p w:rsidR="00156917" w:rsidRPr="008350D9" w:rsidRDefault="00156917" w:rsidP="00156917">
      <w:r w:rsidRPr="008350D9">
        <w:tab/>
        <w:t xml:space="preserve">The National Association of Schools of Music </w:t>
      </w:r>
    </w:p>
    <w:p w:rsidR="00E51A89" w:rsidRPr="008350D9" w:rsidRDefault="00156917" w:rsidP="00156917">
      <w:pPr>
        <w:autoSpaceDE w:val="0"/>
        <w:autoSpaceDN w:val="0"/>
        <w:adjustRightInd w:val="0"/>
      </w:pPr>
      <w:r w:rsidRPr="008350D9">
        <w:tab/>
      </w:r>
    </w:p>
    <w:p w:rsidR="00156917" w:rsidRPr="008350D9" w:rsidRDefault="00E51A89" w:rsidP="00156917">
      <w:pPr>
        <w:autoSpaceDE w:val="0"/>
        <w:autoSpaceDN w:val="0"/>
        <w:adjustRightInd w:val="0"/>
      </w:pPr>
      <w:r w:rsidRPr="008350D9">
        <w:t xml:space="preserve">The Music Therapy program is approved by the </w:t>
      </w:r>
      <w:r w:rsidR="00156917" w:rsidRPr="008350D9">
        <w:t>American Music Therapy Association</w:t>
      </w:r>
      <w:r w:rsidRPr="008350D9">
        <w:t>.</w:t>
      </w:r>
    </w:p>
    <w:p w:rsidR="00156917" w:rsidRPr="008350D9" w:rsidRDefault="00156917" w:rsidP="00156917"/>
    <w:p w:rsidR="00156917" w:rsidRPr="008350D9" w:rsidRDefault="00156917" w:rsidP="00156917">
      <w:pPr>
        <w:jc w:val="center"/>
        <w:rPr>
          <w:b/>
          <w:bCs/>
        </w:rPr>
      </w:pPr>
    </w:p>
    <w:p w:rsidR="00156917" w:rsidRPr="008350D9" w:rsidRDefault="00156917" w:rsidP="008350D9">
      <w:pPr>
        <w:jc w:val="center"/>
      </w:pPr>
      <w:r w:rsidRPr="008350D9">
        <w:rPr>
          <w:b/>
        </w:rPr>
        <w:t>INTRODUCTION</w:t>
      </w:r>
    </w:p>
    <w:p w:rsidR="00156917" w:rsidRPr="008350D9" w:rsidRDefault="00156917" w:rsidP="00156917"/>
    <w:p w:rsidR="00156917" w:rsidRDefault="00156917" w:rsidP="00156917">
      <w:pPr>
        <w:ind w:firstLine="720"/>
      </w:pPr>
      <w:r w:rsidRPr="008350D9">
        <w:t>The following Mission Statement and Educational Goa</w:t>
      </w:r>
      <w:r w:rsidR="001A6AA3" w:rsidRPr="008350D9">
        <w:t>ls have been designed by m</w:t>
      </w:r>
      <w:r w:rsidR="00EA5688" w:rsidRPr="008350D9">
        <w:t xml:space="preserve">usic </w:t>
      </w:r>
      <w:r w:rsidRPr="008350D9">
        <w:t>faculty to serve as guides for the activities of the department.</w:t>
      </w:r>
      <w:r w:rsidR="008350D9">
        <w:t xml:space="preserve"> </w:t>
      </w:r>
      <w:r w:rsidRPr="008350D9">
        <w:t>It is our hope that work in the classroom and on the stage is reflective of these princ</w:t>
      </w:r>
      <w:r w:rsidR="00AC302D" w:rsidRPr="008350D9">
        <w:t xml:space="preserve">iples, which strive to view music </w:t>
      </w:r>
      <w:r w:rsidRPr="008350D9">
        <w:t>not only as an entertainment, but also as a means to transform the lives of those affected by it.</w:t>
      </w:r>
    </w:p>
    <w:p w:rsidR="002D17D8" w:rsidRPr="008350D9" w:rsidRDefault="002D17D8" w:rsidP="00156917">
      <w:pPr>
        <w:ind w:firstLine="720"/>
      </w:pPr>
    </w:p>
    <w:p w:rsidR="00156917" w:rsidRPr="008350D9" w:rsidRDefault="00156917" w:rsidP="00156917"/>
    <w:p w:rsidR="00156917" w:rsidRPr="008350D9" w:rsidRDefault="00156917" w:rsidP="008350D9">
      <w:pPr>
        <w:jc w:val="center"/>
      </w:pPr>
      <w:r w:rsidRPr="008350D9">
        <w:rPr>
          <w:b/>
        </w:rPr>
        <w:t>MISSION STATEMENT</w:t>
      </w:r>
    </w:p>
    <w:p w:rsidR="00156917" w:rsidRPr="008350D9" w:rsidRDefault="00156917" w:rsidP="00156917">
      <w:pPr>
        <w:ind w:firstLine="720"/>
      </w:pPr>
    </w:p>
    <w:p w:rsidR="000922A2" w:rsidRPr="008350D9" w:rsidRDefault="000922A2" w:rsidP="008350D9">
      <w:pPr>
        <w:pStyle w:val="NormalWeb"/>
        <w:shd w:val="clear" w:color="auto" w:fill="FFFFFF"/>
        <w:spacing w:before="0" w:beforeAutospacing="0" w:after="240" w:afterAutospacing="0"/>
        <w:ind w:firstLine="720"/>
        <w:rPr>
          <w:color w:val="333333"/>
        </w:rPr>
      </w:pPr>
      <w:r w:rsidRPr="008350D9">
        <w:rPr>
          <w:color w:val="333333"/>
        </w:rPr>
        <w:t>The music department aims to empower students through study of theory, history, and aesthetics of performance; strives to develop an appreciation of music as a complex means of artistic expression of humanity’s struggle to understand itself; and is committed to the development of dynamic personal experiences with those essential skills necessary to create, teach, perform, and work in their chosen field.</w:t>
      </w:r>
    </w:p>
    <w:p w:rsidR="000922A2" w:rsidRPr="008350D9" w:rsidRDefault="000922A2" w:rsidP="008350D9">
      <w:pPr>
        <w:pStyle w:val="NormalWeb"/>
        <w:shd w:val="clear" w:color="auto" w:fill="FFFFFF"/>
        <w:spacing w:before="0" w:beforeAutospacing="0" w:after="240" w:afterAutospacing="0"/>
        <w:ind w:firstLine="720"/>
        <w:rPr>
          <w:color w:val="333333"/>
        </w:rPr>
      </w:pPr>
      <w:r w:rsidRPr="008350D9">
        <w:rPr>
          <w:color w:val="333333"/>
        </w:rPr>
        <w:t>The program encourages each student to exercise aesthetic judgment; think critically; work collaboratively; synthesize and apply principles in the process of performance; engage in creative expression; develop personal discipline and constructive work habits; and foster respect for one’s self, colleagues, audience, and community.</w:t>
      </w:r>
    </w:p>
    <w:p w:rsidR="000922A2" w:rsidRPr="008350D9" w:rsidRDefault="000922A2" w:rsidP="008350D9">
      <w:pPr>
        <w:pStyle w:val="NormalWeb"/>
        <w:shd w:val="clear" w:color="auto" w:fill="FFFFFF"/>
        <w:spacing w:before="0" w:beforeAutospacing="0" w:after="240" w:afterAutospacing="0"/>
        <w:ind w:firstLine="720"/>
        <w:rPr>
          <w:color w:val="333333"/>
        </w:rPr>
      </w:pPr>
      <w:r w:rsidRPr="008350D9">
        <w:rPr>
          <w:color w:val="333333"/>
        </w:rPr>
        <w:lastRenderedPageBreak/>
        <w:t>The music program makes available to all students at Mississippi University for Women opportunities t</w:t>
      </w:r>
      <w:r w:rsidR="00DF003D" w:rsidRPr="008350D9">
        <w:rPr>
          <w:color w:val="333333"/>
        </w:rPr>
        <w:t xml:space="preserve">o participate in an environment </w:t>
      </w:r>
      <w:r w:rsidRPr="008350D9">
        <w:rPr>
          <w:color w:val="333333"/>
        </w:rPr>
        <w:t>which attempts to propagate, disseminate, and nurture an understanding of the truths which music has to offer, through experiences which are joyful, beautiful, and passionate.</w:t>
      </w:r>
    </w:p>
    <w:p w:rsidR="00305AA9" w:rsidRPr="008350D9" w:rsidRDefault="00305AA9" w:rsidP="00305AA9">
      <w:pPr>
        <w:rPr>
          <w:b/>
        </w:rPr>
      </w:pPr>
    </w:p>
    <w:p w:rsidR="00404858" w:rsidRPr="008350D9" w:rsidRDefault="00404858" w:rsidP="00305AA9">
      <w:pPr>
        <w:rPr>
          <w:b/>
        </w:rPr>
      </w:pPr>
    </w:p>
    <w:p w:rsidR="00156917" w:rsidRPr="008350D9" w:rsidRDefault="00156917" w:rsidP="008350D9">
      <w:pPr>
        <w:jc w:val="center"/>
      </w:pPr>
      <w:r w:rsidRPr="008350D9">
        <w:rPr>
          <w:b/>
        </w:rPr>
        <w:t>EDUCATIONAL GOALS</w:t>
      </w:r>
    </w:p>
    <w:p w:rsidR="00156917" w:rsidRPr="008350D9" w:rsidRDefault="00156917" w:rsidP="00156917"/>
    <w:p w:rsidR="00156917" w:rsidRPr="008350D9" w:rsidRDefault="00156917" w:rsidP="00156917">
      <w:pPr>
        <w:numPr>
          <w:ilvl w:val="0"/>
          <w:numId w:val="2"/>
        </w:numPr>
      </w:pPr>
      <w:r w:rsidRPr="008350D9">
        <w:t xml:space="preserve">To serve as an educational /artistic or a vocational resource for our campus </w:t>
      </w:r>
      <w:r w:rsidR="00F92B3C" w:rsidRPr="008350D9">
        <w:t xml:space="preserve">and </w:t>
      </w:r>
      <w:r w:rsidRPr="008350D9">
        <w:t>community.</w:t>
      </w:r>
    </w:p>
    <w:p w:rsidR="00156917" w:rsidRPr="008350D9" w:rsidRDefault="00156917" w:rsidP="00156917"/>
    <w:p w:rsidR="00156917" w:rsidRPr="008350D9" w:rsidRDefault="00156917" w:rsidP="00156917">
      <w:pPr>
        <w:numPr>
          <w:ilvl w:val="0"/>
          <w:numId w:val="2"/>
        </w:numPr>
      </w:pPr>
      <w:r w:rsidRPr="008350D9">
        <w:t>To provide each student with opportunities to strengthen basic organizational,</w:t>
      </w:r>
      <w:r w:rsidR="003B77A4">
        <w:t xml:space="preserve">   </w:t>
      </w:r>
      <w:r w:rsidR="008350D9">
        <w:t xml:space="preserve"> </w:t>
      </w:r>
      <w:r w:rsidRPr="008350D9">
        <w:t>communication, and analytical skills, enhance leadership potential, and an understanding of the human condition.</w:t>
      </w:r>
    </w:p>
    <w:p w:rsidR="00156917" w:rsidRPr="008350D9" w:rsidRDefault="00156917" w:rsidP="00156917"/>
    <w:p w:rsidR="00156917" w:rsidRPr="008350D9" w:rsidRDefault="00156917" w:rsidP="00156917">
      <w:pPr>
        <w:numPr>
          <w:ilvl w:val="0"/>
          <w:numId w:val="2"/>
        </w:numPr>
      </w:pPr>
      <w:r w:rsidRPr="008350D9">
        <w:t>To enhance student appreciation of our cultural diversity within the arts.</w:t>
      </w:r>
    </w:p>
    <w:p w:rsidR="00156917" w:rsidRPr="008350D9" w:rsidRDefault="00156917" w:rsidP="00156917"/>
    <w:p w:rsidR="00156917" w:rsidRPr="008350D9" w:rsidRDefault="00156917" w:rsidP="00156917">
      <w:pPr>
        <w:numPr>
          <w:ilvl w:val="0"/>
          <w:numId w:val="2"/>
        </w:numPr>
      </w:pPr>
      <w:r w:rsidRPr="008350D9">
        <w:t>To encourage students’ potential to make cognitive connections with work of his/her academic studies and the social, historical, philosophical and humanistic issues they illuminate.</w:t>
      </w:r>
    </w:p>
    <w:p w:rsidR="00156917" w:rsidRPr="008350D9" w:rsidRDefault="00156917" w:rsidP="00156917"/>
    <w:p w:rsidR="00156917" w:rsidRPr="008350D9" w:rsidRDefault="00156917" w:rsidP="00156917">
      <w:pPr>
        <w:numPr>
          <w:ilvl w:val="0"/>
          <w:numId w:val="2"/>
        </w:numPr>
      </w:pPr>
      <w:r w:rsidRPr="008350D9">
        <w:t>To introduce people of all ages to the joys and beauty of live performance and the potential as a learning tool with which to better understand and participate in contemporary life.</w:t>
      </w:r>
    </w:p>
    <w:p w:rsidR="00404858" w:rsidRDefault="00404858" w:rsidP="00404858">
      <w:pPr>
        <w:pStyle w:val="ListParagraph"/>
      </w:pPr>
    </w:p>
    <w:p w:rsidR="00156917" w:rsidRPr="008350D9" w:rsidRDefault="00156917" w:rsidP="00156917"/>
    <w:p w:rsidR="00156917" w:rsidRPr="008350D9" w:rsidRDefault="00156917" w:rsidP="008350D9">
      <w:pPr>
        <w:pStyle w:val="Heading4"/>
        <w:rPr>
          <w:sz w:val="24"/>
        </w:rPr>
      </w:pPr>
      <w:r w:rsidRPr="008350D9">
        <w:rPr>
          <w:sz w:val="24"/>
        </w:rPr>
        <w:t>REQUIREMENTS</w:t>
      </w:r>
      <w:r w:rsidR="008350D9">
        <w:rPr>
          <w:sz w:val="24"/>
        </w:rPr>
        <w:t xml:space="preserve"> </w:t>
      </w:r>
      <w:r w:rsidRPr="008350D9">
        <w:rPr>
          <w:sz w:val="24"/>
        </w:rPr>
        <w:t>POLICIES</w:t>
      </w:r>
      <w:r w:rsidR="008350D9">
        <w:rPr>
          <w:sz w:val="24"/>
        </w:rPr>
        <w:t xml:space="preserve"> </w:t>
      </w:r>
      <w:r w:rsidRPr="008350D9">
        <w:rPr>
          <w:sz w:val="24"/>
        </w:rPr>
        <w:t>GUIDELINES</w:t>
      </w:r>
    </w:p>
    <w:p w:rsidR="00156917" w:rsidRPr="008350D9" w:rsidRDefault="00156917" w:rsidP="00156917">
      <w:pPr>
        <w:jc w:val="center"/>
        <w:rPr>
          <w:b/>
          <w:bCs/>
        </w:rPr>
      </w:pPr>
    </w:p>
    <w:p w:rsidR="00156917" w:rsidRDefault="00156917" w:rsidP="00156917">
      <w:pPr>
        <w:rPr>
          <w:b/>
          <w:bCs/>
        </w:rPr>
      </w:pPr>
      <w:r w:rsidRPr="008350D9">
        <w:rPr>
          <w:b/>
          <w:bCs/>
        </w:rPr>
        <w:t>Attendance:</w:t>
      </w:r>
    </w:p>
    <w:p w:rsidR="005D6610" w:rsidRDefault="005D6610" w:rsidP="00156917">
      <w:pPr>
        <w:rPr>
          <w:bCs/>
        </w:rPr>
      </w:pPr>
    </w:p>
    <w:p w:rsidR="005D6610" w:rsidRDefault="00AC7C12" w:rsidP="00156917">
      <w:r w:rsidRPr="008350D9">
        <w:t xml:space="preserve">Students are advised to consult individual course </w:t>
      </w:r>
      <w:r>
        <w:t>syllabi for attendance policies.</w:t>
      </w:r>
    </w:p>
    <w:p w:rsidR="00AC7C12" w:rsidRPr="00AC7C12" w:rsidRDefault="00AC7C12" w:rsidP="00156917"/>
    <w:p w:rsidR="00524629" w:rsidRPr="00524629" w:rsidRDefault="00524629" w:rsidP="00156917">
      <w:pPr>
        <w:rPr>
          <w:bCs/>
        </w:rPr>
      </w:pPr>
      <w:r w:rsidRPr="00524629">
        <w:rPr>
          <w:bCs/>
        </w:rPr>
        <w:t>Students shall be permitted to make up work</w:t>
      </w:r>
      <w:r w:rsidR="00361C54">
        <w:rPr>
          <w:bCs/>
        </w:rPr>
        <w:t xml:space="preserve"> for </w:t>
      </w:r>
      <w:r w:rsidR="00AC7C12">
        <w:rPr>
          <w:bCs/>
        </w:rPr>
        <w:t xml:space="preserve">the following </w:t>
      </w:r>
      <w:r w:rsidR="00361C54">
        <w:rPr>
          <w:bCs/>
        </w:rPr>
        <w:t>e</w:t>
      </w:r>
      <w:r w:rsidRPr="00524629">
        <w:rPr>
          <w:bCs/>
        </w:rPr>
        <w:t xml:space="preserve">xcused </w:t>
      </w:r>
      <w:r w:rsidR="008B7221" w:rsidRPr="00524629">
        <w:rPr>
          <w:bCs/>
        </w:rPr>
        <w:t xml:space="preserve">absences </w:t>
      </w:r>
      <w:r w:rsidRPr="00524629">
        <w:rPr>
          <w:bCs/>
        </w:rPr>
        <w:t>(with a few exceptions)</w:t>
      </w:r>
    </w:p>
    <w:p w:rsidR="00524629" w:rsidRDefault="00524629" w:rsidP="00156917">
      <w:pPr>
        <w:rPr>
          <w:b/>
          <w:bCs/>
        </w:rPr>
      </w:pPr>
    </w:p>
    <w:p w:rsidR="00CB0D43" w:rsidRPr="00361C54" w:rsidRDefault="005D532B" w:rsidP="00524629">
      <w:pPr>
        <w:numPr>
          <w:ilvl w:val="0"/>
          <w:numId w:val="6"/>
        </w:numPr>
        <w:rPr>
          <w:bCs/>
        </w:rPr>
      </w:pPr>
      <w:r w:rsidRPr="00361C54">
        <w:rPr>
          <w:bCs/>
        </w:rPr>
        <w:t>Au</w:t>
      </w:r>
      <w:r w:rsidR="005D6610">
        <w:rPr>
          <w:bCs/>
        </w:rPr>
        <w:t>thorized university activities</w:t>
      </w:r>
    </w:p>
    <w:p w:rsidR="00CB0D43" w:rsidRPr="00361C54" w:rsidRDefault="005D532B" w:rsidP="00524629">
      <w:pPr>
        <w:numPr>
          <w:ilvl w:val="0"/>
          <w:numId w:val="6"/>
        </w:numPr>
        <w:rPr>
          <w:bCs/>
        </w:rPr>
      </w:pPr>
      <w:r w:rsidRPr="00361C54">
        <w:rPr>
          <w:bCs/>
        </w:rPr>
        <w:t>Injury or illness, physical or mental, of the student or dependent</w:t>
      </w:r>
    </w:p>
    <w:p w:rsidR="00CB0D43" w:rsidRPr="00361C54" w:rsidRDefault="005D532B" w:rsidP="00524629">
      <w:pPr>
        <w:numPr>
          <w:ilvl w:val="0"/>
          <w:numId w:val="6"/>
        </w:numPr>
        <w:rPr>
          <w:bCs/>
        </w:rPr>
      </w:pPr>
      <w:r w:rsidRPr="00361C54">
        <w:rPr>
          <w:bCs/>
        </w:rPr>
        <w:t>Medical conditions related to pregnancy</w:t>
      </w:r>
    </w:p>
    <w:p w:rsidR="00CB0D43" w:rsidRPr="00361C54" w:rsidRDefault="005D532B" w:rsidP="00524629">
      <w:pPr>
        <w:numPr>
          <w:ilvl w:val="0"/>
          <w:numId w:val="6"/>
        </w:numPr>
        <w:rPr>
          <w:bCs/>
        </w:rPr>
      </w:pPr>
      <w:r w:rsidRPr="00361C54">
        <w:rPr>
          <w:bCs/>
        </w:rPr>
        <w:t>Death of a member of the student’s immediate family</w:t>
      </w:r>
    </w:p>
    <w:p w:rsidR="00CB0D43" w:rsidRPr="00361C54" w:rsidRDefault="005D532B" w:rsidP="00524629">
      <w:pPr>
        <w:numPr>
          <w:ilvl w:val="0"/>
          <w:numId w:val="6"/>
        </w:numPr>
        <w:rPr>
          <w:bCs/>
        </w:rPr>
      </w:pPr>
      <w:r w:rsidRPr="00361C54">
        <w:rPr>
          <w:bCs/>
        </w:rPr>
        <w:t>Legal responsibilities including jury duty or court appearance</w:t>
      </w:r>
    </w:p>
    <w:p w:rsidR="00CB0D43" w:rsidRPr="00361C54" w:rsidRDefault="005D532B" w:rsidP="00524629">
      <w:pPr>
        <w:numPr>
          <w:ilvl w:val="0"/>
          <w:numId w:val="6"/>
        </w:numPr>
        <w:rPr>
          <w:bCs/>
        </w:rPr>
      </w:pPr>
      <w:r w:rsidRPr="00361C54">
        <w:rPr>
          <w:bCs/>
        </w:rPr>
        <w:t>Military service</w:t>
      </w:r>
    </w:p>
    <w:p w:rsidR="00CB0D43" w:rsidRPr="00361C54" w:rsidRDefault="005D532B" w:rsidP="00524629">
      <w:pPr>
        <w:numPr>
          <w:ilvl w:val="0"/>
          <w:numId w:val="6"/>
        </w:numPr>
        <w:rPr>
          <w:bCs/>
        </w:rPr>
      </w:pPr>
      <w:r w:rsidRPr="00361C54">
        <w:rPr>
          <w:bCs/>
        </w:rPr>
        <w:t>Religious observances</w:t>
      </w:r>
    </w:p>
    <w:p w:rsidR="003A2641" w:rsidRPr="00AC7C12" w:rsidRDefault="005D532B" w:rsidP="003A2641">
      <w:pPr>
        <w:numPr>
          <w:ilvl w:val="0"/>
          <w:numId w:val="6"/>
        </w:numPr>
        <w:rPr>
          <w:bCs/>
        </w:rPr>
      </w:pPr>
      <w:r w:rsidRPr="00361C54">
        <w:rPr>
          <w:bCs/>
        </w:rPr>
        <w:t>Mandatory scheduled interview for employment, graduate school, or postgraduate program, etc.</w:t>
      </w:r>
    </w:p>
    <w:p w:rsidR="00D13249" w:rsidRDefault="003A2641" w:rsidP="00156917">
      <w:r w:rsidRPr="008350D9">
        <w:t>Students are expected to come to lessons and classes practiced and prepared to sing/play/discuss.</w:t>
      </w:r>
      <w:r w:rsidR="008350D9">
        <w:t xml:space="preserve"> </w:t>
      </w:r>
      <w:r w:rsidRPr="008350D9">
        <w:t xml:space="preserve">A teacher must be informed of a student’s illness in advance to </w:t>
      </w:r>
      <w:r w:rsidRPr="008350D9">
        <w:lastRenderedPageBreak/>
        <w:t>facilitate the cancellation of lessons when a student is sick.</w:t>
      </w:r>
      <w:r w:rsidR="008350D9">
        <w:t xml:space="preserve"> </w:t>
      </w:r>
      <w:r w:rsidRPr="008350D9">
        <w:t xml:space="preserve">Consult your applied teacher regarding policies </w:t>
      </w:r>
      <w:r w:rsidR="00D13249" w:rsidRPr="008350D9">
        <w:t>of absence notification.</w:t>
      </w:r>
    </w:p>
    <w:p w:rsidR="002971A9" w:rsidRDefault="002971A9" w:rsidP="00156917"/>
    <w:p w:rsidR="0098077F" w:rsidRDefault="0098077F" w:rsidP="00156917">
      <w:r w:rsidRPr="008350D9">
        <w:t>It is the responsibility of the student to schedule a time for applied lessons.</w:t>
      </w:r>
      <w:r>
        <w:t xml:space="preserve"> </w:t>
      </w:r>
      <w:r w:rsidRPr="008350D9">
        <w:t>Scheduling must be accomplished during the first week of classes each semester.</w:t>
      </w:r>
    </w:p>
    <w:p w:rsidR="0098077F" w:rsidRDefault="0098077F" w:rsidP="00156917"/>
    <w:p w:rsidR="0098077F" w:rsidRPr="00715A66" w:rsidRDefault="0098077F" w:rsidP="00156917">
      <w:pPr>
        <w:rPr>
          <w:color w:val="FF0000"/>
        </w:rPr>
      </w:pPr>
      <w:r w:rsidRPr="003A73A0">
        <w:rPr>
          <w:b/>
          <w:u w:val="single"/>
        </w:rPr>
        <w:t>Music majors are required to attend all publicized departmental events</w:t>
      </w:r>
      <w:r w:rsidR="00055590">
        <w:rPr>
          <w:b/>
          <w:u w:val="single"/>
        </w:rPr>
        <w:t>, in person or virtually.</w:t>
      </w:r>
      <w:r>
        <w:t xml:space="preserve"> </w:t>
      </w:r>
      <w:r w:rsidRPr="008350D9">
        <w:t xml:space="preserve">Attendance at these events will be reflected </w:t>
      </w:r>
      <w:r>
        <w:t>in the applied m</w:t>
      </w:r>
      <w:r w:rsidRPr="008350D9">
        <w:t>usic grade.</w:t>
      </w:r>
      <w:r>
        <w:t xml:space="preserve"> </w:t>
      </w:r>
      <w:r w:rsidR="00715A66" w:rsidRPr="00715A66">
        <w:rPr>
          <w:color w:val="FF0000"/>
        </w:rPr>
        <w:t xml:space="preserve">Failure to </w:t>
      </w:r>
      <w:r w:rsidR="00715A66">
        <w:rPr>
          <w:color w:val="FF0000"/>
        </w:rPr>
        <w:t xml:space="preserve">attend departmental events </w:t>
      </w:r>
      <w:r w:rsidR="00715A66" w:rsidRPr="00715A66">
        <w:rPr>
          <w:color w:val="FF0000"/>
        </w:rPr>
        <w:t>will result in a loss of 10% of a student’s applied major lesson grade</w:t>
      </w:r>
      <w:r w:rsidR="00706F8C">
        <w:rPr>
          <w:color w:val="FF0000"/>
        </w:rPr>
        <w:t xml:space="preserve"> </w:t>
      </w:r>
      <w:r>
        <w:t xml:space="preserve">Attendance sign-in </w:t>
      </w:r>
      <w:r w:rsidRPr="008350D9">
        <w:t>sheets will be available outside the auditorium prior to</w:t>
      </w:r>
      <w:r>
        <w:t xml:space="preserve"> and following</w:t>
      </w:r>
      <w:r w:rsidRPr="008350D9">
        <w:t xml:space="preserve"> the event.</w:t>
      </w:r>
      <w:r>
        <w:t xml:space="preserve"> </w:t>
      </w:r>
      <w:r w:rsidR="00715A66">
        <w:rPr>
          <w:color w:val="FF0000"/>
        </w:rPr>
        <w:t xml:space="preserve"> </w:t>
      </w:r>
    </w:p>
    <w:p w:rsidR="004E1FB3" w:rsidRPr="008350D9" w:rsidRDefault="004E1FB3" w:rsidP="00715A66">
      <w:pPr>
        <w:pStyle w:val="Heading5"/>
        <w:jc w:val="left"/>
        <w:rPr>
          <w:b/>
          <w:sz w:val="24"/>
        </w:rPr>
      </w:pPr>
    </w:p>
    <w:p w:rsidR="005D2AD1" w:rsidRPr="002971A9" w:rsidRDefault="002971A9" w:rsidP="005D2AD1">
      <w:pPr>
        <w:rPr>
          <w:b/>
          <w:bCs/>
          <w:i/>
          <w:iCs/>
        </w:rPr>
      </w:pPr>
      <w:r w:rsidRPr="002971A9">
        <w:rPr>
          <w:b/>
          <w:bCs/>
          <w:i/>
          <w:iCs/>
          <w:highlight w:val="yellow"/>
        </w:rPr>
        <w:t xml:space="preserve">Addendum </w:t>
      </w:r>
      <w:r w:rsidR="007D16EE">
        <w:rPr>
          <w:b/>
          <w:bCs/>
          <w:i/>
          <w:iCs/>
          <w:highlight w:val="yellow"/>
        </w:rPr>
        <w:t>F</w:t>
      </w:r>
      <w:r w:rsidRPr="002971A9">
        <w:rPr>
          <w:b/>
          <w:bCs/>
          <w:i/>
          <w:iCs/>
          <w:highlight w:val="yellow"/>
        </w:rPr>
        <w:t>all</w:t>
      </w:r>
      <w:r w:rsidR="00CE2C49">
        <w:rPr>
          <w:b/>
          <w:bCs/>
          <w:i/>
          <w:iCs/>
          <w:highlight w:val="yellow"/>
        </w:rPr>
        <w:t>/Spring</w:t>
      </w:r>
      <w:r w:rsidRPr="002971A9">
        <w:rPr>
          <w:b/>
          <w:bCs/>
          <w:i/>
          <w:iCs/>
          <w:highlight w:val="yellow"/>
        </w:rPr>
        <w:t xml:space="preserve"> 2</w:t>
      </w:r>
      <w:r w:rsidR="00CE2C49">
        <w:rPr>
          <w:b/>
          <w:bCs/>
          <w:i/>
          <w:iCs/>
          <w:highlight w:val="yellow"/>
        </w:rPr>
        <w:t>1-22’</w:t>
      </w:r>
      <w:r w:rsidRPr="002971A9">
        <w:rPr>
          <w:b/>
          <w:bCs/>
          <w:i/>
          <w:iCs/>
          <w:highlight w:val="yellow"/>
        </w:rPr>
        <w:t xml:space="preserve"> –</w:t>
      </w:r>
      <w:r w:rsidR="00055590">
        <w:rPr>
          <w:b/>
          <w:bCs/>
          <w:i/>
          <w:iCs/>
          <w:highlight w:val="yellow"/>
        </w:rPr>
        <w:t xml:space="preserve"> P</w:t>
      </w:r>
      <w:r w:rsidRPr="002971A9">
        <w:rPr>
          <w:b/>
          <w:bCs/>
          <w:i/>
          <w:iCs/>
          <w:highlight w:val="yellow"/>
        </w:rPr>
        <w:t xml:space="preserve">lease refer to your applied faculty’s suggestions on </w:t>
      </w:r>
      <w:r w:rsidR="0048519D">
        <w:rPr>
          <w:b/>
          <w:bCs/>
          <w:i/>
          <w:iCs/>
          <w:highlight w:val="yellow"/>
        </w:rPr>
        <w:t xml:space="preserve">virtual </w:t>
      </w:r>
      <w:r w:rsidRPr="002971A9">
        <w:rPr>
          <w:b/>
          <w:bCs/>
          <w:i/>
          <w:iCs/>
          <w:highlight w:val="yellow"/>
        </w:rPr>
        <w:t>event attendance.</w:t>
      </w:r>
      <w:r w:rsidRPr="002971A9">
        <w:rPr>
          <w:b/>
          <w:bCs/>
          <w:i/>
          <w:iCs/>
        </w:rPr>
        <w:t xml:space="preserve"> </w:t>
      </w:r>
    </w:p>
    <w:p w:rsidR="002971A9" w:rsidRPr="008350D9" w:rsidRDefault="002971A9" w:rsidP="005D2AD1"/>
    <w:p w:rsidR="009B5CE0" w:rsidRPr="008350D9" w:rsidRDefault="00156917" w:rsidP="008350D9">
      <w:pPr>
        <w:pStyle w:val="Heading5"/>
        <w:rPr>
          <w:b/>
          <w:sz w:val="24"/>
        </w:rPr>
      </w:pPr>
      <w:r w:rsidRPr="008350D9">
        <w:rPr>
          <w:b/>
          <w:sz w:val="24"/>
        </w:rPr>
        <w:t xml:space="preserve">UTILIZATION OF </w:t>
      </w:r>
      <w:r w:rsidR="005D4C20" w:rsidRPr="008350D9">
        <w:rPr>
          <w:b/>
          <w:sz w:val="24"/>
        </w:rPr>
        <w:t>POINDEXTER HALL</w:t>
      </w:r>
    </w:p>
    <w:p w:rsidR="003A2641" w:rsidRPr="008350D9" w:rsidRDefault="003A2641" w:rsidP="003A2641"/>
    <w:p w:rsidR="003A2641" w:rsidRPr="008350D9" w:rsidRDefault="003A2641" w:rsidP="003A2641">
      <w:r w:rsidRPr="008350D9">
        <w:t>Poindexter Hall is open from 8 a.m. until 5 p.m. Monday through Friday.</w:t>
      </w:r>
    </w:p>
    <w:p w:rsidR="003A2641" w:rsidRPr="008350D9" w:rsidRDefault="003A2641" w:rsidP="003A2641"/>
    <w:p w:rsidR="003A2641" w:rsidRPr="008350D9" w:rsidRDefault="003A2641" w:rsidP="003A2641">
      <w:r w:rsidRPr="008350D9">
        <w:t>Musi</w:t>
      </w:r>
      <w:r w:rsidR="004D0D52" w:rsidRPr="008350D9">
        <w:t>c s</w:t>
      </w:r>
      <w:r w:rsidRPr="008350D9">
        <w:t>tudents will also have after hour and weekend access with their student ID.</w:t>
      </w:r>
    </w:p>
    <w:p w:rsidR="003A2641" w:rsidRPr="008350D9" w:rsidRDefault="003A2641" w:rsidP="003A2641"/>
    <w:p w:rsidR="003A2641" w:rsidRPr="008350D9" w:rsidRDefault="003A2641" w:rsidP="003A2641">
      <w:r w:rsidRPr="008350D9">
        <w:t>Any student using Poindexter Hall afte</w:t>
      </w:r>
      <w:r w:rsidR="00DF003D" w:rsidRPr="008350D9">
        <w:t>r hours must have his/</w:t>
      </w:r>
      <w:r w:rsidRPr="008350D9">
        <w:t xml:space="preserve">her ID and may be requested to show it to </w:t>
      </w:r>
      <w:r w:rsidR="00DF003D" w:rsidRPr="008350D9">
        <w:t xml:space="preserve">Campus </w:t>
      </w:r>
      <w:r w:rsidRPr="008350D9">
        <w:t>Security personnel.</w:t>
      </w:r>
      <w:r w:rsidR="008350D9">
        <w:t xml:space="preserve"> </w:t>
      </w:r>
      <w:r w:rsidRPr="008350D9">
        <w:t>Unauthorized individuals may be removed from the building.</w:t>
      </w:r>
      <w:r w:rsidR="008350D9">
        <w:t xml:space="preserve"> </w:t>
      </w:r>
    </w:p>
    <w:p w:rsidR="00BB0655" w:rsidRPr="008350D9" w:rsidRDefault="00BB0655" w:rsidP="003A2641"/>
    <w:p w:rsidR="003A2641" w:rsidRDefault="003A2641" w:rsidP="003A2641">
      <w:r w:rsidRPr="008350D9">
        <w:t xml:space="preserve">Practice rooms are located on the second, third, and fourth floor on the south side of Poindexter. Practice rooms with grand pianos </w:t>
      </w:r>
      <w:r w:rsidR="00DF003D" w:rsidRPr="008350D9">
        <w:t>are reserved for piano majors. N</w:t>
      </w:r>
      <w:r w:rsidRPr="008350D9">
        <w:t xml:space="preserve">on-piano majors can use these practice </w:t>
      </w:r>
      <w:r w:rsidR="00DD1208" w:rsidRPr="008350D9">
        <w:t>rooms;</w:t>
      </w:r>
      <w:r w:rsidRPr="008350D9">
        <w:t xml:space="preserve"> however, pi</w:t>
      </w:r>
      <w:r w:rsidR="00A430E8" w:rsidRPr="008350D9">
        <w:t>ano majors have priority and may ask others</w:t>
      </w:r>
      <w:r w:rsidRPr="008350D9">
        <w:t xml:space="preserve"> to vacate the practice room. </w:t>
      </w:r>
    </w:p>
    <w:p w:rsidR="0098077F" w:rsidRDefault="0098077F" w:rsidP="003A2641">
      <w:pPr>
        <w:rPr>
          <w:color w:val="000000"/>
        </w:rPr>
      </w:pPr>
    </w:p>
    <w:p w:rsidR="0098077F" w:rsidRDefault="0098077F" w:rsidP="003A2641">
      <w:pPr>
        <w:rPr>
          <w:color w:val="000000"/>
        </w:rPr>
      </w:pPr>
      <w:r w:rsidRPr="008350D9">
        <w:rPr>
          <w:color w:val="000000"/>
        </w:rPr>
        <w:t>Music majors have priority for use of practice rooms, followed by secondary students and then elective students.</w:t>
      </w:r>
    </w:p>
    <w:p w:rsidR="0098077F" w:rsidRDefault="0098077F" w:rsidP="003A2641"/>
    <w:p w:rsidR="0098077F" w:rsidRPr="00816E7A" w:rsidRDefault="0098077F" w:rsidP="00816E7A">
      <w:pPr>
        <w:rPr>
          <w:bCs/>
          <w:sz w:val="28"/>
          <w:szCs w:val="28"/>
        </w:rPr>
      </w:pPr>
      <w:r w:rsidRPr="00816E7A">
        <w:rPr>
          <w:bCs/>
          <w:sz w:val="28"/>
          <w:szCs w:val="28"/>
        </w:rPr>
        <w:t>Students are not allowed to teach private lessons in Poindexter Hall to anyone under the age of 18.</w:t>
      </w:r>
    </w:p>
    <w:p w:rsidR="00156917" w:rsidRPr="00816E7A" w:rsidRDefault="00156917" w:rsidP="00816E7A">
      <w:pPr>
        <w:rPr>
          <w:bCs/>
          <w:sz w:val="28"/>
          <w:szCs w:val="28"/>
        </w:rPr>
      </w:pPr>
    </w:p>
    <w:p w:rsidR="00816E7A" w:rsidRPr="002971A9" w:rsidRDefault="00CE2C49" w:rsidP="00816E7A">
      <w:pPr>
        <w:rPr>
          <w:b/>
          <w:i/>
          <w:iCs/>
          <w:sz w:val="28"/>
          <w:szCs w:val="28"/>
        </w:rPr>
      </w:pPr>
      <w:r w:rsidRPr="00CE2C49">
        <w:rPr>
          <w:b/>
          <w:i/>
          <w:iCs/>
          <w:sz w:val="28"/>
          <w:szCs w:val="28"/>
          <w:highlight w:val="yellow"/>
        </w:rPr>
        <w:t xml:space="preserve">Addendum Fall/Spring 21-22’ </w:t>
      </w:r>
      <w:r w:rsidR="00816E7A" w:rsidRPr="00CE2C49">
        <w:rPr>
          <w:b/>
          <w:i/>
          <w:iCs/>
          <w:sz w:val="28"/>
          <w:szCs w:val="28"/>
          <w:highlight w:val="yellow"/>
        </w:rPr>
        <w:t xml:space="preserve">– </w:t>
      </w:r>
      <w:r w:rsidR="00816E7A" w:rsidRPr="002971A9">
        <w:rPr>
          <w:b/>
          <w:i/>
          <w:iCs/>
          <w:sz w:val="28"/>
          <w:szCs w:val="28"/>
          <w:highlight w:val="yellow"/>
        </w:rPr>
        <w:t xml:space="preserve">students will only be allowed to use the practice rooms for which they </w:t>
      </w:r>
      <w:r w:rsidR="00816E7A" w:rsidRPr="00177110">
        <w:rPr>
          <w:b/>
          <w:i/>
          <w:iCs/>
          <w:sz w:val="28"/>
          <w:szCs w:val="28"/>
          <w:highlight w:val="yellow"/>
        </w:rPr>
        <w:t>have been assigned.   Only one person is allowed per practice room</w:t>
      </w:r>
      <w:r w:rsidR="002971A9" w:rsidRPr="00177110">
        <w:rPr>
          <w:b/>
          <w:i/>
          <w:iCs/>
          <w:sz w:val="28"/>
          <w:szCs w:val="28"/>
          <w:highlight w:val="yellow"/>
        </w:rPr>
        <w:t xml:space="preserve"> at a time. </w:t>
      </w:r>
      <w:r w:rsidR="00177110" w:rsidRPr="00177110">
        <w:rPr>
          <w:b/>
          <w:i/>
          <w:iCs/>
          <w:sz w:val="28"/>
          <w:szCs w:val="28"/>
          <w:highlight w:val="yellow"/>
        </w:rPr>
        <w:t>Students cannot bring anyone to Poindexter.</w:t>
      </w:r>
    </w:p>
    <w:p w:rsidR="00816E7A" w:rsidRPr="002971A9" w:rsidRDefault="00816E7A" w:rsidP="00156917">
      <w:pPr>
        <w:rPr>
          <w:b/>
          <w:sz w:val="28"/>
          <w:szCs w:val="28"/>
        </w:rPr>
      </w:pPr>
    </w:p>
    <w:p w:rsidR="007B11F4" w:rsidRDefault="0098077F" w:rsidP="007B11F4">
      <w:pPr>
        <w:tabs>
          <w:tab w:val="left" w:pos="270"/>
        </w:tabs>
        <w:rPr>
          <w:b/>
          <w:color w:val="000000"/>
        </w:rPr>
      </w:pPr>
      <w:r>
        <w:rPr>
          <w:b/>
          <w:color w:val="000000"/>
        </w:rPr>
        <w:t>Music Departmental Practice P</w:t>
      </w:r>
      <w:r w:rsidR="007E0E0B" w:rsidRPr="008350D9">
        <w:rPr>
          <w:b/>
          <w:color w:val="000000"/>
        </w:rPr>
        <w:t xml:space="preserve">olicies </w:t>
      </w:r>
    </w:p>
    <w:p w:rsidR="0098077F" w:rsidRDefault="0098077F" w:rsidP="007B11F4">
      <w:pPr>
        <w:tabs>
          <w:tab w:val="left" w:pos="270"/>
        </w:tabs>
        <w:rPr>
          <w:color w:val="000000"/>
        </w:rPr>
      </w:pPr>
      <w:r>
        <w:rPr>
          <w:color w:val="000000"/>
        </w:rPr>
        <w:t>Please consult individual faculty syllabi regarding specific studio practice requirements.</w:t>
      </w:r>
    </w:p>
    <w:p w:rsidR="0098077F" w:rsidRPr="008350D9" w:rsidRDefault="0098077F" w:rsidP="00156917">
      <w:pPr>
        <w:rPr>
          <w:color w:val="000000"/>
        </w:rPr>
      </w:pPr>
    </w:p>
    <w:p w:rsidR="00715A66" w:rsidRDefault="00715A66" w:rsidP="00156917">
      <w:pPr>
        <w:rPr>
          <w:b/>
          <w:bCs/>
        </w:rPr>
      </w:pPr>
    </w:p>
    <w:p w:rsidR="00715A66" w:rsidRDefault="00715A66" w:rsidP="00156917">
      <w:pPr>
        <w:rPr>
          <w:b/>
          <w:bCs/>
        </w:rPr>
      </w:pPr>
    </w:p>
    <w:p w:rsidR="00DF003D" w:rsidRPr="008350D9" w:rsidRDefault="00156917" w:rsidP="00156917">
      <w:pPr>
        <w:rPr>
          <w:b/>
          <w:bCs/>
        </w:rPr>
      </w:pPr>
      <w:r w:rsidRPr="008350D9">
        <w:rPr>
          <w:b/>
          <w:bCs/>
        </w:rPr>
        <w:t>Smoking, Food, Drink:</w:t>
      </w:r>
    </w:p>
    <w:p w:rsidR="00156917" w:rsidRPr="008350D9" w:rsidRDefault="003B77A4" w:rsidP="00156917">
      <w:pPr>
        <w:rPr>
          <w:b/>
          <w:bCs/>
        </w:rPr>
      </w:pPr>
      <w:r>
        <w:t>By state l</w:t>
      </w:r>
      <w:r w:rsidR="00156917" w:rsidRPr="008350D9">
        <w:t>aw, there can be no smoking in a public school in the state of Missi</w:t>
      </w:r>
      <w:r w:rsidR="009A6CFA" w:rsidRPr="008350D9">
        <w:t>ssippi.</w:t>
      </w:r>
      <w:r w:rsidR="008350D9">
        <w:t xml:space="preserve"> </w:t>
      </w:r>
      <w:r w:rsidR="00B073C8">
        <w:t>MUW Campus is a smoke free</w:t>
      </w:r>
      <w:r w:rsidR="00B739C3">
        <w:t xml:space="preserve"> and vaping free campus.</w:t>
      </w:r>
    </w:p>
    <w:p w:rsidR="00007567" w:rsidRPr="008350D9" w:rsidRDefault="00007567" w:rsidP="00156917">
      <w:pPr>
        <w:rPr>
          <w:b/>
          <w:bCs/>
        </w:rPr>
      </w:pPr>
    </w:p>
    <w:p w:rsidR="00156917" w:rsidRDefault="00156917" w:rsidP="00156917">
      <w:r w:rsidRPr="008350D9">
        <w:t>Food and drinks are prohibited in classr</w:t>
      </w:r>
      <w:r w:rsidR="00007567" w:rsidRPr="008350D9">
        <w:t xml:space="preserve">ooms, </w:t>
      </w:r>
      <w:r w:rsidR="005E40B5" w:rsidRPr="008350D9">
        <w:t xml:space="preserve">practice rooms, and the </w:t>
      </w:r>
      <w:r w:rsidR="00BF729C" w:rsidRPr="008350D9">
        <w:t>auditorium</w:t>
      </w:r>
      <w:r w:rsidR="00D647B8" w:rsidRPr="008350D9">
        <w:t>.</w:t>
      </w:r>
      <w:r w:rsidR="005E40B5" w:rsidRPr="008350D9">
        <w:t xml:space="preserve"> Students are allowed to have water in a closed container</w:t>
      </w:r>
      <w:r w:rsidRPr="008350D9">
        <w:t>.</w:t>
      </w:r>
    </w:p>
    <w:p w:rsidR="002D17D8" w:rsidRPr="008350D9" w:rsidRDefault="002D17D8" w:rsidP="00156917"/>
    <w:p w:rsidR="003B77A4" w:rsidRPr="008350D9" w:rsidRDefault="003B77A4" w:rsidP="00156917"/>
    <w:p w:rsidR="00BA70B5" w:rsidRPr="008350D9" w:rsidRDefault="00D647B8" w:rsidP="00BA70B5">
      <w:pPr>
        <w:jc w:val="center"/>
        <w:rPr>
          <w:b/>
        </w:rPr>
      </w:pPr>
      <w:r w:rsidRPr="008350D9">
        <w:rPr>
          <w:b/>
        </w:rPr>
        <w:t>INJURY PREVENTION</w:t>
      </w:r>
    </w:p>
    <w:p w:rsidR="00BA70B5" w:rsidRPr="008350D9" w:rsidRDefault="00BA70B5" w:rsidP="00BA70B5">
      <w:pPr>
        <w:jc w:val="center"/>
      </w:pPr>
    </w:p>
    <w:p w:rsidR="00BA70B5" w:rsidRPr="008350D9" w:rsidRDefault="00BA70B5" w:rsidP="00BA70B5">
      <w:r w:rsidRPr="008350D9">
        <w:t>While practicing, it is important to be aware of one’s body.</w:t>
      </w:r>
      <w:r w:rsidR="003B77A4">
        <w:t xml:space="preserve"> </w:t>
      </w:r>
      <w:r w:rsidRPr="008350D9">
        <w:t>Correct posture, practice breaks and stretching are key to a musician’s health.</w:t>
      </w:r>
      <w:r w:rsidR="008350D9">
        <w:t xml:space="preserve"> </w:t>
      </w:r>
      <w:r w:rsidRPr="008350D9">
        <w:t>Practicing away from your instrument (listening to your music, studying the score, recording and critiquing yourself) is very important.</w:t>
      </w:r>
      <w:r w:rsidR="008350D9">
        <w:t xml:space="preserve"> </w:t>
      </w:r>
      <w:r w:rsidRPr="008350D9">
        <w:t>It builds mental confidence and lets your muscles have a break.</w:t>
      </w:r>
      <w:r w:rsidR="008350D9">
        <w:t xml:space="preserve"> </w:t>
      </w:r>
      <w:r w:rsidRPr="008350D9">
        <w:t>Situations of trying to learn vast amounts of material fast, in other words, “cramming” should be avoided at all cost.</w:t>
      </w:r>
      <w:r w:rsidR="008350D9">
        <w:t xml:space="preserve"> </w:t>
      </w:r>
      <w:r w:rsidRPr="008350D9">
        <w:t>They lead to poor results and create stress, which in turn can cause your muscles to be more tense and can lead to pain or/and an injury.</w:t>
      </w:r>
      <w:r w:rsidR="003B77A4">
        <w:t xml:space="preserve"> </w:t>
      </w:r>
      <w:r w:rsidRPr="008350D9">
        <w:t>Time management is an essential part of every musician’s life and with careful planning there should be no reason for last minute preparations.</w:t>
      </w:r>
    </w:p>
    <w:p w:rsidR="008350D9" w:rsidRDefault="008350D9" w:rsidP="00BA70B5"/>
    <w:p w:rsidR="00BA70B5" w:rsidRPr="008350D9" w:rsidRDefault="00BA70B5" w:rsidP="00BA70B5">
      <w:r w:rsidRPr="008350D9">
        <w:t>If you sense any kind of pain while practicing you should stop immediately because it will only become worse.</w:t>
      </w:r>
      <w:r w:rsidR="008350D9">
        <w:t xml:space="preserve"> </w:t>
      </w:r>
      <w:r w:rsidRPr="008350D9">
        <w:t>Letting muscles rest should heal the problem and let you get back to your practice routine.</w:t>
      </w:r>
      <w:r w:rsidR="008350D9">
        <w:t xml:space="preserve"> </w:t>
      </w:r>
      <w:r w:rsidRPr="008350D9">
        <w:t>You should discuss your situation with your applied teacher and when necessary seek medical attention for a problem which persists.</w:t>
      </w:r>
      <w:r w:rsidR="008350D9">
        <w:t xml:space="preserve"> </w:t>
      </w:r>
    </w:p>
    <w:p w:rsidR="00A36D9E" w:rsidRDefault="00A36D9E" w:rsidP="002D17D8"/>
    <w:p w:rsidR="00D540D0" w:rsidRDefault="00025FE9" w:rsidP="002D17D8">
      <w:r>
        <w:t xml:space="preserve">Please check out the Music Health and Safety Information listed at </w:t>
      </w:r>
      <w:hyperlink r:id="rId16" w:history="1">
        <w:r w:rsidRPr="00C634CA">
          <w:rPr>
            <w:rStyle w:val="Hyperlink"/>
          </w:rPr>
          <w:t>http://www.muw.edu/as/music/current</w:t>
        </w:r>
      </w:hyperlink>
      <w:r>
        <w:t xml:space="preserve"> </w:t>
      </w:r>
    </w:p>
    <w:p w:rsidR="00D540D0" w:rsidRPr="002D17D8" w:rsidRDefault="00D540D0" w:rsidP="002D17D8"/>
    <w:p w:rsidR="00B2397F" w:rsidRDefault="00B2397F" w:rsidP="008350D9">
      <w:pPr>
        <w:pStyle w:val="Heading5"/>
        <w:rPr>
          <w:sz w:val="24"/>
        </w:rPr>
      </w:pPr>
    </w:p>
    <w:p w:rsidR="00156917" w:rsidRPr="008350D9" w:rsidRDefault="00BA70B5" w:rsidP="008350D9">
      <w:pPr>
        <w:pStyle w:val="Heading5"/>
        <w:rPr>
          <w:b/>
          <w:bCs/>
          <w:sz w:val="24"/>
        </w:rPr>
      </w:pPr>
      <w:r w:rsidRPr="008350D9">
        <w:rPr>
          <w:b/>
          <w:bCs/>
          <w:sz w:val="24"/>
        </w:rPr>
        <w:t>MUSIC</w:t>
      </w:r>
      <w:r w:rsidR="00156917" w:rsidRPr="008350D9">
        <w:rPr>
          <w:b/>
          <w:bCs/>
          <w:sz w:val="24"/>
        </w:rPr>
        <w:t xml:space="preserve"> SCHOLARSHIPS</w:t>
      </w:r>
    </w:p>
    <w:p w:rsidR="00156917" w:rsidRPr="008350D9" w:rsidRDefault="00156917" w:rsidP="00156917">
      <w:pPr>
        <w:jc w:val="center"/>
      </w:pPr>
    </w:p>
    <w:p w:rsidR="00156917" w:rsidRPr="008350D9" w:rsidRDefault="00156917" w:rsidP="00156917">
      <w:r w:rsidRPr="008350D9">
        <w:t>Scholarships are available for music majors by audition. Auditions must be scheduled in advance. Auditions must take place in the semester prior to award.</w:t>
      </w:r>
    </w:p>
    <w:p w:rsidR="00156917" w:rsidRPr="008350D9" w:rsidRDefault="00156917" w:rsidP="00156917">
      <w:r w:rsidRPr="008350D9">
        <w:t>Students receiving scholarships m</w:t>
      </w:r>
      <w:r w:rsidR="005C0F59">
        <w:t>ust enroll as full-time students (</w:t>
      </w:r>
      <w:r w:rsidR="003B77A4">
        <w:t>t</w:t>
      </w:r>
      <w:r w:rsidRPr="008350D9">
        <w:t>welve (12) hours minimum).</w:t>
      </w:r>
    </w:p>
    <w:p w:rsidR="009A6CFA" w:rsidRPr="008350D9" w:rsidRDefault="00156917" w:rsidP="00156917">
      <w:r w:rsidRPr="008350D9">
        <w:t xml:space="preserve">Current student scholarships are awarded on the basis of a combination of grade point average and audition. </w:t>
      </w:r>
      <w:r w:rsidR="00E156BC" w:rsidRPr="008350D9">
        <w:t>The university required GPA for a scholarship is a 2.5.</w:t>
      </w:r>
      <w:r w:rsidR="003B77A4">
        <w:t xml:space="preserve"> </w:t>
      </w:r>
      <w:r w:rsidRPr="008350D9">
        <w:t>In addition to audition, entering student scholarship recipients must show evid</w:t>
      </w:r>
      <w:r w:rsidR="00B226BB" w:rsidRPr="008350D9">
        <w:t>ence of</w:t>
      </w:r>
      <w:r w:rsidR="003C0C1D" w:rsidRPr="008350D9">
        <w:t xml:space="preserve"> satisfac</w:t>
      </w:r>
      <w:r w:rsidR="009A6CFA" w:rsidRPr="008350D9">
        <w:t>tory</w:t>
      </w:r>
    </w:p>
    <w:p w:rsidR="00156917" w:rsidRPr="008350D9" w:rsidRDefault="00156917" w:rsidP="00156917">
      <w:r w:rsidRPr="008350D9">
        <w:t>high school or college work.</w:t>
      </w:r>
    </w:p>
    <w:p w:rsidR="00156917" w:rsidRPr="008350D9" w:rsidRDefault="00156917" w:rsidP="00156917"/>
    <w:p w:rsidR="00156917" w:rsidRPr="008350D9" w:rsidRDefault="00156917" w:rsidP="00156917">
      <w:r w:rsidRPr="008350D9">
        <w:t>All music scholarships are awarded on a year-to-year basis.</w:t>
      </w:r>
    </w:p>
    <w:p w:rsidR="00156917" w:rsidRPr="008350D9" w:rsidRDefault="00156917" w:rsidP="00156917"/>
    <w:p w:rsidR="001F0F2C" w:rsidRPr="008350D9" w:rsidRDefault="00156917" w:rsidP="00156917">
      <w:r w:rsidRPr="008350D9">
        <w:t>Students receiving music scholarships</w:t>
      </w:r>
      <w:r w:rsidR="00074188" w:rsidRPr="008350D9">
        <w:t xml:space="preserve"> must maintain a minimum of a “B</w:t>
      </w:r>
      <w:r w:rsidRPr="008350D9">
        <w:t>” grade in each music course and a</w:t>
      </w:r>
      <w:r w:rsidR="007B11F4">
        <w:t>n overall u</w:t>
      </w:r>
      <w:r w:rsidR="00861C37" w:rsidRPr="008350D9">
        <w:t>niversity GPA average of</w:t>
      </w:r>
      <w:r w:rsidR="00465E6E" w:rsidRPr="008350D9">
        <w:t xml:space="preserve"> a</w:t>
      </w:r>
      <w:r w:rsidR="00861C37" w:rsidRPr="008350D9">
        <w:t xml:space="preserve"> 2.5</w:t>
      </w:r>
      <w:r w:rsidR="001F0F2C" w:rsidRPr="008350D9">
        <w:t>.</w:t>
      </w:r>
      <w:r w:rsidR="008350D9">
        <w:t xml:space="preserve"> </w:t>
      </w:r>
      <w:r w:rsidR="00074188" w:rsidRPr="008350D9">
        <w:t>Students who do not maintain a “B” in all music classes</w:t>
      </w:r>
      <w:r w:rsidR="00181CA8" w:rsidRPr="008350D9">
        <w:t xml:space="preserve"> and/or the required university GPA</w:t>
      </w:r>
      <w:r w:rsidR="00074188" w:rsidRPr="008350D9">
        <w:t xml:space="preserve"> will meet with </w:t>
      </w:r>
      <w:r w:rsidR="00074188" w:rsidRPr="008350D9">
        <w:lastRenderedPageBreak/>
        <w:t>their advisor, be placed on probation, and their academic performance will be evaluated at the conclusion of the following semester.</w:t>
      </w:r>
      <w:r w:rsidR="008350D9">
        <w:t xml:space="preserve"> </w:t>
      </w:r>
      <w:r w:rsidR="00074188" w:rsidRPr="008350D9">
        <w:t xml:space="preserve">Failure to improve the </w:t>
      </w:r>
      <w:r w:rsidR="00531466" w:rsidRPr="008350D9">
        <w:t>grade will</w:t>
      </w:r>
      <w:r w:rsidR="00074188" w:rsidRPr="008350D9">
        <w:t xml:space="preserve"> result in the loss of the music scholarship for the next academic year.</w:t>
      </w:r>
    </w:p>
    <w:p w:rsidR="00074188" w:rsidRPr="008350D9" w:rsidRDefault="00074188" w:rsidP="00156917"/>
    <w:p w:rsidR="00156917" w:rsidRPr="008350D9" w:rsidRDefault="00156917" w:rsidP="00156917">
      <w:r w:rsidRPr="008350D9">
        <w:t>Students receiving music</w:t>
      </w:r>
      <w:r w:rsidR="00864910" w:rsidRPr="008350D9">
        <w:t xml:space="preserve"> </w:t>
      </w:r>
      <w:r w:rsidRPr="008350D9">
        <w:t>scholarships will enroll in all major courses as specified under the appropriate course of study.</w:t>
      </w:r>
      <w:r w:rsidR="008350D9">
        <w:t xml:space="preserve"> </w:t>
      </w:r>
      <w:r w:rsidRPr="008350D9">
        <w:t xml:space="preserve">Failure to do so will result in loss of </w:t>
      </w:r>
      <w:r w:rsidR="00465E6E" w:rsidRPr="008350D9">
        <w:t xml:space="preserve">a </w:t>
      </w:r>
      <w:r w:rsidRPr="008350D9">
        <w:t>scholarship.</w:t>
      </w:r>
    </w:p>
    <w:p w:rsidR="00C52610" w:rsidRPr="008350D9" w:rsidRDefault="00C52610" w:rsidP="00156917">
      <w:pPr>
        <w:rPr>
          <w:b/>
        </w:rPr>
      </w:pPr>
    </w:p>
    <w:p w:rsidR="00156917" w:rsidRPr="008350D9" w:rsidRDefault="00156917" w:rsidP="00156917">
      <w:r w:rsidRPr="008350D9">
        <w:t xml:space="preserve">Music </w:t>
      </w:r>
      <w:r w:rsidR="003E5B53">
        <w:t>Ensemble</w:t>
      </w:r>
      <w:r w:rsidR="00891B9F">
        <w:t xml:space="preserve"> Scholarships</w:t>
      </w:r>
      <w:r w:rsidRPr="008350D9">
        <w:t xml:space="preserve"> are</w:t>
      </w:r>
      <w:r w:rsidR="00891B9F">
        <w:t xml:space="preserve"> awarded</w:t>
      </w:r>
      <w:r w:rsidRPr="008350D9">
        <w:t xml:space="preserve"> to students who actively participate in music ensembles</w:t>
      </w:r>
      <w:r w:rsidR="00244AE4">
        <w:t xml:space="preserve">. </w:t>
      </w:r>
      <w:r w:rsidRPr="008350D9">
        <w:t xml:space="preserve">Awards are directly related to attendance at all rehearsals and performances. The awards may be given at various times in the </w:t>
      </w:r>
      <w:r w:rsidR="00244AE4">
        <w:t>school year and may not be awarded</w:t>
      </w:r>
      <w:r w:rsidRPr="008350D9">
        <w:t xml:space="preserve"> if</w:t>
      </w:r>
      <w:r w:rsidR="0034460C" w:rsidRPr="008350D9">
        <w:t xml:space="preserve"> the</w:t>
      </w:r>
      <w:r w:rsidRPr="008350D9">
        <w:t xml:space="preserve"> student does not fulfill</w:t>
      </w:r>
      <w:r w:rsidR="0034460C" w:rsidRPr="008350D9">
        <w:t xml:space="preserve"> the</w:t>
      </w:r>
      <w:r w:rsidRPr="008350D9">
        <w:t xml:space="preserve"> agreed upon obligations.</w:t>
      </w:r>
      <w:r w:rsidR="0058484B">
        <w:t xml:space="preserve"> </w:t>
      </w:r>
      <w:r w:rsidR="00A307A4">
        <w:t>Ensemble</w:t>
      </w:r>
      <w:r w:rsidR="0058484B">
        <w:t xml:space="preserve"> awards will be credited to accounts by the end of the semester.</w:t>
      </w:r>
      <w:r w:rsidR="00244AE4" w:rsidRPr="00244AE4">
        <w:t xml:space="preserve"> </w:t>
      </w:r>
      <w:r w:rsidR="00244AE4">
        <w:t xml:space="preserve">Depending on availability, </w:t>
      </w:r>
      <w:r w:rsidR="00A307A4">
        <w:t>ensemble</w:t>
      </w:r>
      <w:r w:rsidR="00244AE4">
        <w:t xml:space="preserve"> awards may also be awarded to students for conference attendance and participation in competitions and other professional events</w:t>
      </w:r>
      <w:r w:rsidR="00244AE4" w:rsidRPr="008350D9">
        <w:t>.</w:t>
      </w:r>
      <w:r w:rsidR="00244AE4">
        <w:t xml:space="preserve"> Please see the Music Office for more information.</w:t>
      </w:r>
    </w:p>
    <w:p w:rsidR="00156917" w:rsidRPr="008350D9" w:rsidRDefault="00156917" w:rsidP="00156917"/>
    <w:p w:rsidR="00156917" w:rsidRPr="008350D9" w:rsidRDefault="00156917" w:rsidP="00156917">
      <w:r w:rsidRPr="008350D9">
        <w:t xml:space="preserve">A student who has lost </w:t>
      </w:r>
      <w:r w:rsidR="00244AE4">
        <w:t>a scholarship must wait one semester</w:t>
      </w:r>
      <w:r w:rsidRPr="008350D9">
        <w:t xml:space="preserve"> before reapplying.</w:t>
      </w:r>
    </w:p>
    <w:p w:rsidR="002D17D8" w:rsidRPr="008350D9" w:rsidRDefault="002D17D8" w:rsidP="00156917"/>
    <w:p w:rsidR="003C0C1D" w:rsidRPr="008350D9" w:rsidRDefault="003C0C1D" w:rsidP="002423A6">
      <w:pPr>
        <w:rPr>
          <w:b/>
        </w:rPr>
      </w:pPr>
    </w:p>
    <w:p w:rsidR="00156917" w:rsidRPr="008350D9" w:rsidRDefault="00156917" w:rsidP="00156917">
      <w:pPr>
        <w:ind w:left="360" w:right="-180"/>
        <w:jc w:val="center"/>
        <w:rPr>
          <w:b/>
        </w:rPr>
      </w:pPr>
      <w:r w:rsidRPr="008350D9">
        <w:rPr>
          <w:b/>
        </w:rPr>
        <w:t>REHEARSAL DEMEANOR</w:t>
      </w:r>
    </w:p>
    <w:p w:rsidR="00156917" w:rsidRPr="008350D9" w:rsidRDefault="00156917" w:rsidP="00156917">
      <w:pPr>
        <w:jc w:val="center"/>
      </w:pPr>
    </w:p>
    <w:p w:rsidR="00156917" w:rsidRPr="008350D9" w:rsidRDefault="00156917" w:rsidP="00156917">
      <w:pPr>
        <w:numPr>
          <w:ilvl w:val="0"/>
          <w:numId w:val="1"/>
        </w:numPr>
      </w:pPr>
      <w:r w:rsidRPr="008350D9">
        <w:t>Arrive at rehearsal 10</w:t>
      </w:r>
      <w:r w:rsidR="00244AE4">
        <w:t xml:space="preserve"> </w:t>
      </w:r>
      <w:r w:rsidRPr="008350D9">
        <w:t>minutes early so you are ready to begin at the designated time.</w:t>
      </w:r>
      <w:r w:rsidR="008350D9">
        <w:t xml:space="preserve"> </w:t>
      </w:r>
      <w:r w:rsidRPr="008350D9">
        <w:t xml:space="preserve">Any tardiness or absence </w:t>
      </w:r>
      <w:r w:rsidR="00891B9F">
        <w:t xml:space="preserve">from rehearsal </w:t>
      </w:r>
      <w:r w:rsidRPr="008350D9">
        <w:t xml:space="preserve">or call time may result in lowering of grade and/or decrease in </w:t>
      </w:r>
      <w:r w:rsidR="007B11F4">
        <w:t xml:space="preserve">the Music </w:t>
      </w:r>
      <w:r w:rsidRPr="008350D9">
        <w:t>Service Scholarship, or replacement.</w:t>
      </w:r>
    </w:p>
    <w:p w:rsidR="00156917" w:rsidRPr="008350D9" w:rsidRDefault="00156917" w:rsidP="00156917">
      <w:pPr>
        <w:ind w:left="360"/>
      </w:pPr>
    </w:p>
    <w:p w:rsidR="00156917" w:rsidRPr="008350D9" w:rsidRDefault="00156917" w:rsidP="00156917">
      <w:pPr>
        <w:numPr>
          <w:ilvl w:val="0"/>
          <w:numId w:val="1"/>
        </w:numPr>
      </w:pPr>
      <w:r w:rsidRPr="008350D9">
        <w:t xml:space="preserve">Wear shoes, clothing, and hair style appropriate to the individual rehearsal. </w:t>
      </w:r>
    </w:p>
    <w:p w:rsidR="00BA70B5" w:rsidRPr="008350D9" w:rsidRDefault="00BA70B5" w:rsidP="00BA70B5"/>
    <w:p w:rsidR="00156917" w:rsidRPr="008350D9" w:rsidRDefault="00156917" w:rsidP="00156917">
      <w:pPr>
        <w:numPr>
          <w:ilvl w:val="0"/>
          <w:numId w:val="1"/>
        </w:numPr>
      </w:pPr>
      <w:r w:rsidRPr="008350D9">
        <w:t>Bring a pencil (not a pen) and paper to e</w:t>
      </w:r>
      <w:r w:rsidR="00C52610" w:rsidRPr="008350D9">
        <w:t>very rehearsal to take</w:t>
      </w:r>
      <w:r w:rsidRPr="008350D9">
        <w:t xml:space="preserve"> no</w:t>
      </w:r>
      <w:r w:rsidR="00C52610" w:rsidRPr="008350D9">
        <w:t>tes during and after rehearsal.</w:t>
      </w:r>
    </w:p>
    <w:p w:rsidR="00156917" w:rsidRPr="008350D9" w:rsidRDefault="00156917" w:rsidP="00C52610">
      <w:pPr>
        <w:ind w:left="720"/>
        <w:rPr>
          <w:i/>
        </w:rPr>
      </w:pPr>
    </w:p>
    <w:p w:rsidR="00156917" w:rsidRPr="008350D9" w:rsidRDefault="00BA70B5" w:rsidP="00156917">
      <w:pPr>
        <w:numPr>
          <w:ilvl w:val="0"/>
          <w:numId w:val="1"/>
        </w:numPr>
      </w:pPr>
      <w:r w:rsidRPr="008350D9">
        <w:t>The only person</w:t>
      </w:r>
      <w:r w:rsidR="00156917" w:rsidRPr="008350D9">
        <w:t xml:space="preserve"> qualified and in authority to fix even the smallest of problems </w:t>
      </w:r>
      <w:r w:rsidRPr="008350D9">
        <w:t xml:space="preserve">is </w:t>
      </w:r>
      <w:r w:rsidR="00C52610" w:rsidRPr="008350D9">
        <w:t xml:space="preserve">the </w:t>
      </w:r>
      <w:r w:rsidR="00156917" w:rsidRPr="008350D9">
        <w:t>conductor</w:t>
      </w:r>
      <w:r w:rsidR="00244AE4">
        <w:t>.</w:t>
      </w:r>
    </w:p>
    <w:p w:rsidR="00156917" w:rsidRPr="008350D9" w:rsidRDefault="00156917" w:rsidP="00156917"/>
    <w:p w:rsidR="00156917" w:rsidRPr="008350D9" w:rsidRDefault="00156917" w:rsidP="00156917">
      <w:pPr>
        <w:numPr>
          <w:ilvl w:val="0"/>
          <w:numId w:val="1"/>
        </w:numPr>
      </w:pPr>
      <w:r w:rsidRPr="008350D9">
        <w:t>Please leave your personal problems and grievances at the door when you come to a rehearsal or performance. They can be detrimental to your work and others’.</w:t>
      </w:r>
    </w:p>
    <w:p w:rsidR="00156917" w:rsidRPr="008350D9" w:rsidRDefault="00156917" w:rsidP="00156917"/>
    <w:p w:rsidR="00156917" w:rsidRPr="008350D9" w:rsidRDefault="00C52610" w:rsidP="00156917">
      <w:pPr>
        <w:numPr>
          <w:ilvl w:val="0"/>
          <w:numId w:val="1"/>
        </w:numPr>
      </w:pPr>
      <w:r w:rsidRPr="008350D9">
        <w:t>No food or</w:t>
      </w:r>
      <w:r w:rsidR="00156917" w:rsidRPr="008350D9">
        <w:t xml:space="preserve"> drinks (other than water) are allowed in the </w:t>
      </w:r>
      <w:r w:rsidR="00BA70B5" w:rsidRPr="008350D9">
        <w:t xml:space="preserve">rehearsal area. </w:t>
      </w:r>
      <w:r w:rsidR="00156917" w:rsidRPr="008350D9">
        <w:t>Throw away your trash, even water bottles.</w:t>
      </w:r>
    </w:p>
    <w:p w:rsidR="00156917" w:rsidRPr="008350D9" w:rsidRDefault="00156917" w:rsidP="00156917"/>
    <w:p w:rsidR="00445D6B" w:rsidRDefault="00156917" w:rsidP="00055590">
      <w:pPr>
        <w:numPr>
          <w:ilvl w:val="0"/>
          <w:numId w:val="1"/>
        </w:numPr>
      </w:pPr>
      <w:r w:rsidRPr="008350D9">
        <w:t xml:space="preserve">Cell phones </w:t>
      </w:r>
      <w:r w:rsidR="00244AE4">
        <w:t xml:space="preserve">and other electronic devices </w:t>
      </w:r>
      <w:r w:rsidRPr="008350D9">
        <w:t>should be turned off during rehearsals</w:t>
      </w:r>
      <w:r w:rsidR="00244AE4">
        <w:t>.</w:t>
      </w:r>
    </w:p>
    <w:p w:rsidR="002971A9" w:rsidRPr="008350D9" w:rsidRDefault="002971A9" w:rsidP="00445D6B">
      <w:pPr>
        <w:ind w:left="720"/>
      </w:pPr>
    </w:p>
    <w:p w:rsidR="007B11F4" w:rsidRPr="008350D9" w:rsidRDefault="007B11F4" w:rsidP="007B11F4">
      <w:pPr>
        <w:rPr>
          <w:b/>
          <w:bCs/>
        </w:rPr>
      </w:pPr>
    </w:p>
    <w:p w:rsidR="00156917" w:rsidRDefault="00156917" w:rsidP="00156917">
      <w:pPr>
        <w:jc w:val="center"/>
        <w:rPr>
          <w:b/>
          <w:bCs/>
        </w:rPr>
      </w:pPr>
      <w:r w:rsidRPr="008350D9">
        <w:rPr>
          <w:b/>
          <w:bCs/>
        </w:rPr>
        <w:t xml:space="preserve">POLICIES FOR PERFORMANCE (INCLUDING </w:t>
      </w:r>
      <w:r w:rsidR="00BA70B5" w:rsidRPr="008350D9">
        <w:rPr>
          <w:b/>
          <w:bCs/>
        </w:rPr>
        <w:t xml:space="preserve">RECITAL </w:t>
      </w:r>
      <w:r w:rsidRPr="008350D9">
        <w:rPr>
          <w:b/>
          <w:bCs/>
        </w:rPr>
        <w:t>CLASS):</w:t>
      </w:r>
    </w:p>
    <w:p w:rsidR="00E13B0C" w:rsidRPr="00E13B0C" w:rsidRDefault="00E13B0C" w:rsidP="00156917">
      <w:pPr>
        <w:jc w:val="center"/>
        <w:rPr>
          <w:b/>
          <w:bCs/>
        </w:rPr>
      </w:pPr>
    </w:p>
    <w:p w:rsidR="00E13B0C" w:rsidRPr="00244AE4" w:rsidRDefault="00E13B0C" w:rsidP="00E13B0C">
      <w:pPr>
        <w:rPr>
          <w:bCs/>
        </w:rPr>
      </w:pPr>
      <w:r w:rsidRPr="00244AE4">
        <w:rPr>
          <w:bCs/>
        </w:rPr>
        <w:t xml:space="preserve">All students performing on a concert </w:t>
      </w:r>
      <w:r w:rsidR="00244AE4" w:rsidRPr="00244AE4">
        <w:rPr>
          <w:b/>
          <w:bCs/>
        </w:rPr>
        <w:t>MUST</w:t>
      </w:r>
      <w:r w:rsidRPr="00244AE4">
        <w:rPr>
          <w:bCs/>
        </w:rPr>
        <w:t xml:space="preserve"> fill out the “Recital</w:t>
      </w:r>
      <w:r w:rsidR="008D08B6" w:rsidRPr="00244AE4">
        <w:rPr>
          <w:bCs/>
        </w:rPr>
        <w:t>/Accompanist</w:t>
      </w:r>
      <w:r w:rsidRPr="00244AE4">
        <w:rPr>
          <w:bCs/>
        </w:rPr>
        <w:t xml:space="preserve"> Information” form</w:t>
      </w:r>
      <w:r w:rsidR="00244AE4">
        <w:rPr>
          <w:bCs/>
        </w:rPr>
        <w:t xml:space="preserve"> (found on the Music website</w:t>
      </w:r>
      <w:r w:rsidRPr="00244AE4">
        <w:rPr>
          <w:bCs/>
        </w:rPr>
        <w:t xml:space="preserve"> </w:t>
      </w:r>
      <w:r w:rsidR="00244AE4">
        <w:rPr>
          <w:bCs/>
        </w:rPr>
        <w:t xml:space="preserve">under the ‘Current Students’ tab) </w:t>
      </w:r>
      <w:r w:rsidRPr="00244AE4">
        <w:rPr>
          <w:bCs/>
        </w:rPr>
        <w:t>and submit it</w:t>
      </w:r>
      <w:r w:rsidR="00922AC6">
        <w:rPr>
          <w:bCs/>
        </w:rPr>
        <w:t xml:space="preserve"> via email to the Administrative Assistant, their applied instructor and </w:t>
      </w:r>
      <w:r w:rsidR="00922AC6">
        <w:rPr>
          <w:bCs/>
        </w:rPr>
        <w:lastRenderedPageBreak/>
        <w:t>accompanist</w:t>
      </w:r>
      <w:r w:rsidR="008D08B6" w:rsidRPr="00244AE4">
        <w:rPr>
          <w:bCs/>
        </w:rPr>
        <w:t xml:space="preserve"> at least 2 </w:t>
      </w:r>
      <w:r w:rsidRPr="00244AE4">
        <w:rPr>
          <w:bCs/>
        </w:rPr>
        <w:t>week</w:t>
      </w:r>
      <w:r w:rsidR="008D08B6" w:rsidRPr="00244AE4">
        <w:rPr>
          <w:bCs/>
        </w:rPr>
        <w:t>s</w:t>
      </w:r>
      <w:r w:rsidRPr="00244AE4">
        <w:rPr>
          <w:bCs/>
        </w:rPr>
        <w:t xml:space="preserve"> prior to the performance.  </w:t>
      </w:r>
      <w:r w:rsidRPr="00244AE4">
        <w:rPr>
          <w:b/>
          <w:bCs/>
        </w:rPr>
        <w:t>Failure to do this may prevent the student from being included in the program.</w:t>
      </w:r>
    </w:p>
    <w:p w:rsidR="00D540D0" w:rsidRPr="00244AE4" w:rsidRDefault="00D540D0" w:rsidP="00E13B0C">
      <w:pPr>
        <w:rPr>
          <w:bCs/>
        </w:rPr>
      </w:pPr>
    </w:p>
    <w:p w:rsidR="00D540D0" w:rsidRDefault="00D540D0" w:rsidP="00E13B0C">
      <w:r w:rsidRPr="00244AE4">
        <w:t xml:space="preserve">Students enrolled in major applied courses must perform in at least one Recital Class each semester, beginning in the second semester of the freshman year. Students enrolled in applied lessons at Mississippi State must perform on the MUW Student Recital once per semester as well. Attendance in student Recital Class is mandatory. Participation in and attendance at Recital Class is reflected in the student’s applied music grade. </w:t>
      </w:r>
    </w:p>
    <w:p w:rsidR="00CB554D" w:rsidRDefault="00CB554D" w:rsidP="00156917">
      <w:pPr>
        <w:rPr>
          <w:b/>
          <w:bCs/>
          <w:sz w:val="28"/>
          <w:szCs w:val="28"/>
        </w:rPr>
      </w:pPr>
    </w:p>
    <w:p w:rsidR="00244AE4" w:rsidRDefault="00244AE4" w:rsidP="00156917">
      <w:pPr>
        <w:rPr>
          <w:bCs/>
        </w:rPr>
      </w:pPr>
      <w:r>
        <w:rPr>
          <w:bCs/>
        </w:rPr>
        <w:t>Appropriate Performance Attire will be discussed with your applied studio instructor and ensemble director.</w:t>
      </w:r>
    </w:p>
    <w:p w:rsidR="00244AE4" w:rsidRPr="00244AE4" w:rsidRDefault="00244AE4" w:rsidP="00156917"/>
    <w:p w:rsidR="00C04EEF" w:rsidRPr="008350D9" w:rsidRDefault="00156917" w:rsidP="00815C2A">
      <w:pPr>
        <w:pStyle w:val="ListParagraph"/>
        <w:numPr>
          <w:ilvl w:val="0"/>
          <w:numId w:val="5"/>
        </w:numPr>
      </w:pPr>
      <w:r w:rsidRPr="008350D9">
        <w:t xml:space="preserve">No flash photography is permitted during performances. </w:t>
      </w:r>
    </w:p>
    <w:p w:rsidR="00156917" w:rsidRPr="008350D9" w:rsidRDefault="00156917" w:rsidP="00815C2A">
      <w:pPr>
        <w:pStyle w:val="ListParagraph"/>
        <w:numPr>
          <w:ilvl w:val="0"/>
          <w:numId w:val="5"/>
        </w:numPr>
      </w:pPr>
      <w:r w:rsidRPr="008350D9">
        <w:t>Cellular telephones must be turned off during performances.</w:t>
      </w:r>
    </w:p>
    <w:p w:rsidR="00156917" w:rsidRPr="008350D9" w:rsidRDefault="00156917" w:rsidP="00815C2A">
      <w:pPr>
        <w:pStyle w:val="ListParagraph"/>
        <w:numPr>
          <w:ilvl w:val="0"/>
          <w:numId w:val="5"/>
        </w:numPr>
      </w:pPr>
      <w:r w:rsidRPr="008350D9">
        <w:t xml:space="preserve">Children under the age of 4 may not attend a </w:t>
      </w:r>
      <w:r w:rsidR="007B11F4">
        <w:t>Department of Music public performance.</w:t>
      </w:r>
    </w:p>
    <w:p w:rsidR="00C04EEF" w:rsidRPr="008350D9" w:rsidRDefault="00C04EEF" w:rsidP="00156917"/>
    <w:p w:rsidR="00156917" w:rsidRPr="008350D9" w:rsidRDefault="00156917" w:rsidP="00D8591B">
      <w:r w:rsidRPr="008350D9">
        <w:t xml:space="preserve">Department events strive to start </w:t>
      </w:r>
      <w:r w:rsidRPr="008350D9">
        <w:rPr>
          <w:b/>
        </w:rPr>
        <w:t xml:space="preserve">on-time. </w:t>
      </w:r>
      <w:r w:rsidRPr="008350D9">
        <w:t>Please ask your family and friends to arrive before the event begins, as there are times when latecomers may not be seated, and “knowing someone in the performance” is not insurance of special treatment.</w:t>
      </w:r>
      <w:r w:rsidR="008350D9">
        <w:t xml:space="preserve"> </w:t>
      </w:r>
      <w:r w:rsidR="009E01E5">
        <w:t>Because most of our d</w:t>
      </w:r>
      <w:r w:rsidRPr="008350D9">
        <w:t xml:space="preserve">epartment’s performances are seated on a first-come, first-served basis, please do not save seats for </w:t>
      </w:r>
      <w:r w:rsidR="00E5138F">
        <w:t>someone simply because they can</w:t>
      </w:r>
      <w:r w:rsidRPr="008350D9">
        <w:t>not arrive on-time.</w:t>
      </w:r>
    </w:p>
    <w:p w:rsidR="00CB0813" w:rsidRDefault="00CB0813" w:rsidP="00156917">
      <w:pPr>
        <w:jc w:val="center"/>
        <w:rPr>
          <w:b/>
        </w:rPr>
      </w:pPr>
    </w:p>
    <w:p w:rsidR="005E3106" w:rsidRPr="008350D9" w:rsidRDefault="005E3106" w:rsidP="00156917">
      <w:pPr>
        <w:jc w:val="center"/>
        <w:rPr>
          <w:b/>
        </w:rPr>
      </w:pPr>
    </w:p>
    <w:p w:rsidR="00E57670" w:rsidRPr="008350D9" w:rsidRDefault="00E57670" w:rsidP="008350D9">
      <w:pPr>
        <w:jc w:val="center"/>
        <w:rPr>
          <w:b/>
        </w:rPr>
      </w:pPr>
      <w:r w:rsidRPr="008350D9">
        <w:rPr>
          <w:b/>
        </w:rPr>
        <w:t>CHORAL ENSEMBLE AUDITION POLICY</w:t>
      </w:r>
    </w:p>
    <w:p w:rsidR="00E57670" w:rsidRPr="008350D9" w:rsidRDefault="00E57670" w:rsidP="00E57670">
      <w:pPr>
        <w:jc w:val="center"/>
        <w:rPr>
          <w:b/>
        </w:rPr>
      </w:pPr>
    </w:p>
    <w:p w:rsidR="00E57670" w:rsidRDefault="009E01E5" w:rsidP="00E57670">
      <w:pPr>
        <w:rPr>
          <w:color w:val="000000"/>
        </w:rPr>
      </w:pPr>
      <w:r>
        <w:rPr>
          <w:color w:val="000000"/>
        </w:rPr>
        <w:t>MUW c</w:t>
      </w:r>
      <w:r w:rsidR="00E57670" w:rsidRPr="008350D9">
        <w:rPr>
          <w:color w:val="000000"/>
        </w:rPr>
        <w:t>hoirs are open to all MUW students.</w:t>
      </w:r>
      <w:r w:rsidR="008350D9">
        <w:rPr>
          <w:color w:val="000000"/>
        </w:rPr>
        <w:t xml:space="preserve"> </w:t>
      </w:r>
      <w:r w:rsidR="00E57670" w:rsidRPr="008350D9">
        <w:rPr>
          <w:color w:val="000000"/>
        </w:rPr>
        <w:t>Students will be</w:t>
      </w:r>
      <w:r w:rsidR="002A1DF5">
        <w:rPr>
          <w:color w:val="000000"/>
        </w:rPr>
        <w:t xml:space="preserve"> auditioned and</w:t>
      </w:r>
      <w:r w:rsidR="00E57670" w:rsidRPr="008350D9">
        <w:rPr>
          <w:color w:val="000000"/>
        </w:rPr>
        <w:t xml:space="preserve"> placed in </w:t>
      </w:r>
      <w:r w:rsidR="002A1DF5">
        <w:rPr>
          <w:color w:val="000000"/>
        </w:rPr>
        <w:t xml:space="preserve">the </w:t>
      </w:r>
      <w:r w:rsidR="00E57670" w:rsidRPr="008350D9">
        <w:rPr>
          <w:color w:val="000000"/>
        </w:rPr>
        <w:t xml:space="preserve">appropriate ensembles. Anyone interested in singing in choir should contact Dr. </w:t>
      </w:r>
      <w:r w:rsidR="00CB0250">
        <w:rPr>
          <w:color w:val="000000"/>
        </w:rPr>
        <w:t>Reber</w:t>
      </w:r>
      <w:r w:rsidR="00E57670" w:rsidRPr="008350D9">
        <w:rPr>
          <w:color w:val="000000"/>
        </w:rPr>
        <w:t xml:space="preserve"> (</w:t>
      </w:r>
      <w:r w:rsidR="002A1DF5">
        <w:rPr>
          <w:color w:val="000000"/>
        </w:rPr>
        <w:t>wfreber</w:t>
      </w:r>
      <w:hyperlink r:id="rId17" w:history="1">
        <w:r w:rsidR="0027617B" w:rsidRPr="008350D9">
          <w:rPr>
            <w:rStyle w:val="Hyperlink"/>
          </w:rPr>
          <w:t>@muw.edu</w:t>
        </w:r>
      </w:hyperlink>
      <w:r w:rsidR="00E57670" w:rsidRPr="008350D9">
        <w:rPr>
          <w:color w:val="000000"/>
        </w:rPr>
        <w:t>) for more details.</w:t>
      </w:r>
    </w:p>
    <w:p w:rsidR="00CB0250" w:rsidRDefault="00CB0250" w:rsidP="00B2397F">
      <w:pPr>
        <w:jc w:val="center"/>
        <w:rPr>
          <w:b/>
          <w:color w:val="000000"/>
          <w:sz w:val="28"/>
        </w:rPr>
      </w:pPr>
    </w:p>
    <w:p w:rsidR="002D17D8" w:rsidRPr="00831DBE" w:rsidRDefault="00A83517" w:rsidP="00B2397F">
      <w:pPr>
        <w:jc w:val="center"/>
        <w:rPr>
          <w:b/>
          <w:color w:val="000000"/>
        </w:rPr>
      </w:pPr>
      <w:r w:rsidRPr="00831DBE">
        <w:rPr>
          <w:b/>
          <w:color w:val="000000"/>
        </w:rPr>
        <w:t>JAZZ ENSEMBLE &amp; WIND ENSEMBLE AUDITION POLICY</w:t>
      </w:r>
    </w:p>
    <w:p w:rsidR="00B2397F" w:rsidRDefault="00B2397F" w:rsidP="00E57670">
      <w:pPr>
        <w:rPr>
          <w:color w:val="000000"/>
        </w:rPr>
      </w:pPr>
    </w:p>
    <w:p w:rsidR="00831DBE" w:rsidRPr="005E3106" w:rsidRDefault="00B2397F" w:rsidP="005E3106">
      <w:pPr>
        <w:rPr>
          <w:color w:val="000000"/>
        </w:rPr>
      </w:pPr>
      <w:r>
        <w:rPr>
          <w:color w:val="000000"/>
        </w:rPr>
        <w:t>MUW Jazz Ensemble</w:t>
      </w:r>
      <w:r w:rsidR="00A05FC7">
        <w:rPr>
          <w:color w:val="000000"/>
        </w:rPr>
        <w:t xml:space="preserve"> &amp; Wind Ensemble are open to all MUW students. Audition is a requirement. </w:t>
      </w:r>
      <w:r>
        <w:rPr>
          <w:color w:val="000000"/>
        </w:rPr>
        <w:t>All students must be proficient on their instru</w:t>
      </w:r>
      <w:r w:rsidR="00A05FC7">
        <w:rPr>
          <w:color w:val="000000"/>
        </w:rPr>
        <w:t>ment.</w:t>
      </w:r>
      <w:r w:rsidR="00CB0250">
        <w:rPr>
          <w:color w:val="000000"/>
        </w:rPr>
        <w:t xml:space="preserve"> Please contact </w:t>
      </w:r>
      <w:r w:rsidR="00055590">
        <w:rPr>
          <w:color w:val="000000"/>
        </w:rPr>
        <w:t xml:space="preserve">Professor Zingara, </w:t>
      </w:r>
      <w:r w:rsidR="00A05FC7">
        <w:rPr>
          <w:color w:val="000000"/>
        </w:rPr>
        <w:t>call 662-329-7430</w:t>
      </w:r>
      <w:r>
        <w:rPr>
          <w:color w:val="000000"/>
        </w:rPr>
        <w:t xml:space="preserve">.  </w:t>
      </w:r>
    </w:p>
    <w:p w:rsidR="00831DBE" w:rsidRDefault="00831DBE" w:rsidP="00831DBE">
      <w:pPr>
        <w:jc w:val="center"/>
        <w:rPr>
          <w:b/>
          <w:color w:val="000000"/>
        </w:rPr>
      </w:pPr>
    </w:p>
    <w:p w:rsidR="002971A9" w:rsidRDefault="002971A9" w:rsidP="00831DBE">
      <w:pPr>
        <w:jc w:val="center"/>
        <w:rPr>
          <w:b/>
          <w:color w:val="000000"/>
        </w:rPr>
      </w:pPr>
    </w:p>
    <w:p w:rsidR="002971A9" w:rsidRDefault="002971A9" w:rsidP="00831DBE">
      <w:pPr>
        <w:jc w:val="center"/>
        <w:rPr>
          <w:b/>
          <w:color w:val="000000"/>
        </w:rPr>
      </w:pPr>
    </w:p>
    <w:p w:rsidR="00831DBE" w:rsidRDefault="005E3106" w:rsidP="00831DBE">
      <w:pPr>
        <w:jc w:val="center"/>
        <w:rPr>
          <w:b/>
          <w:color w:val="000000"/>
        </w:rPr>
      </w:pPr>
      <w:r>
        <w:rPr>
          <w:b/>
          <w:color w:val="000000"/>
        </w:rPr>
        <w:t>ENSEMBLE ENROLL</w:t>
      </w:r>
      <w:r w:rsidR="00831DBE" w:rsidRPr="00831DBE">
        <w:rPr>
          <w:b/>
          <w:color w:val="000000"/>
        </w:rPr>
        <w:t>MENT POLICIES</w:t>
      </w:r>
    </w:p>
    <w:p w:rsidR="00831DBE" w:rsidRDefault="00831DBE" w:rsidP="00831DBE">
      <w:pPr>
        <w:jc w:val="center"/>
        <w:rPr>
          <w:b/>
          <w:color w:val="000000"/>
        </w:rPr>
      </w:pPr>
    </w:p>
    <w:p w:rsidR="00831DBE" w:rsidRDefault="00831DBE" w:rsidP="00831DBE">
      <w:r w:rsidRPr="00831DBE">
        <w:t>Music Therapy majors must have a minimum of four (4) hours of ensemble credit prior to enrolling in a Music Therapy internship.</w:t>
      </w:r>
      <w:r>
        <w:t xml:space="preserve"> </w:t>
      </w:r>
    </w:p>
    <w:p w:rsidR="00831DBE" w:rsidRDefault="00831DBE" w:rsidP="00831DBE"/>
    <w:p w:rsidR="00831DBE" w:rsidRDefault="00831DBE" w:rsidP="00831DBE">
      <w:r>
        <w:t xml:space="preserve">Piano majors should not enroll in more than one ensemble per semester; exceptions will be granted by special permission from the student’s advisor and applied professor. </w:t>
      </w:r>
    </w:p>
    <w:p w:rsidR="00831DBE" w:rsidRDefault="00831DBE" w:rsidP="00831DBE">
      <w:pPr>
        <w:rPr>
          <w:color w:val="000000"/>
        </w:rPr>
      </w:pPr>
    </w:p>
    <w:p w:rsidR="002971A9" w:rsidRDefault="002971A9" w:rsidP="00831DBE">
      <w:pPr>
        <w:rPr>
          <w:color w:val="000000"/>
        </w:rPr>
      </w:pPr>
      <w:r w:rsidRPr="00055590">
        <w:rPr>
          <w:color w:val="000000"/>
        </w:rPr>
        <w:lastRenderedPageBreak/>
        <w:t>All music majors are required to enroll and participate in an MUW ensemble during each semester enrolled as a full-time student.</w:t>
      </w:r>
    </w:p>
    <w:p w:rsidR="005E3106" w:rsidRDefault="005E3106" w:rsidP="00831DBE">
      <w:pPr>
        <w:rPr>
          <w:color w:val="000000"/>
        </w:rPr>
      </w:pPr>
    </w:p>
    <w:p w:rsidR="005E3106" w:rsidRDefault="005E3106" w:rsidP="00831DBE">
      <w:pPr>
        <w:rPr>
          <w:color w:val="000000"/>
        </w:rPr>
      </w:pPr>
    </w:p>
    <w:p w:rsidR="00B2397F" w:rsidRPr="008350D9" w:rsidRDefault="00B2397F" w:rsidP="00E57670">
      <w:pPr>
        <w:rPr>
          <w:color w:val="000000"/>
        </w:rPr>
      </w:pPr>
    </w:p>
    <w:p w:rsidR="00156917" w:rsidRPr="00A05FC7" w:rsidRDefault="00156917" w:rsidP="008350D9">
      <w:pPr>
        <w:jc w:val="center"/>
        <w:rPr>
          <w:sz w:val="28"/>
          <w:szCs w:val="28"/>
        </w:rPr>
      </w:pPr>
      <w:r w:rsidRPr="00A05FC7">
        <w:rPr>
          <w:b/>
          <w:sz w:val="28"/>
          <w:szCs w:val="28"/>
        </w:rPr>
        <w:t xml:space="preserve">USE OF </w:t>
      </w:r>
      <w:r w:rsidR="00B74EAD" w:rsidRPr="00A05FC7">
        <w:rPr>
          <w:b/>
          <w:sz w:val="28"/>
          <w:szCs w:val="28"/>
        </w:rPr>
        <w:t>KOSSEN AUDITORIUM</w:t>
      </w:r>
    </w:p>
    <w:p w:rsidR="00156917" w:rsidRPr="008350D9" w:rsidRDefault="00156917" w:rsidP="00156917"/>
    <w:p w:rsidR="00B74EAD" w:rsidRPr="008350D9" w:rsidRDefault="00B74EAD" w:rsidP="00156917">
      <w:r w:rsidRPr="008350D9">
        <w:t>Kossen Auditorium may only be used by students with the supervision of a faculty member.</w:t>
      </w:r>
    </w:p>
    <w:p w:rsidR="00B74EAD" w:rsidRPr="008350D9" w:rsidRDefault="00B74EAD" w:rsidP="00156917"/>
    <w:p w:rsidR="00156917" w:rsidRPr="008350D9" w:rsidRDefault="00E13B0C" w:rsidP="00B74EAD">
      <w:pPr>
        <w:numPr>
          <w:ilvl w:val="0"/>
          <w:numId w:val="3"/>
        </w:numPr>
      </w:pPr>
      <w:r>
        <w:t xml:space="preserve"> Kossen Auditorium</w:t>
      </w:r>
      <w:r w:rsidR="00B74EAD" w:rsidRPr="008350D9">
        <w:t xml:space="preserve"> needs to be rese</w:t>
      </w:r>
      <w:r w:rsidR="00A83517">
        <w:t>rved in the Music O</w:t>
      </w:r>
      <w:r w:rsidR="003179C9" w:rsidRPr="008350D9">
        <w:t>ffice</w:t>
      </w:r>
      <w:r w:rsidR="00B74EAD" w:rsidRPr="008350D9">
        <w:t xml:space="preserve"> at least 24 hours in advance. </w:t>
      </w:r>
      <w:r w:rsidR="009E01E5">
        <w:t>All official university groups and off campus g</w:t>
      </w:r>
      <w:r w:rsidR="00773AC2" w:rsidRPr="008350D9">
        <w:t>roups m</w:t>
      </w:r>
      <w:r w:rsidR="009E01E5">
        <w:t>ust reserve Poindexter Hall the Resources M</w:t>
      </w:r>
      <w:r w:rsidR="00773AC2" w:rsidRPr="008350D9">
        <w:t>anagement.</w:t>
      </w:r>
    </w:p>
    <w:p w:rsidR="008C26C2" w:rsidRPr="008350D9" w:rsidRDefault="00F1251D" w:rsidP="00B74EAD">
      <w:pPr>
        <w:numPr>
          <w:ilvl w:val="0"/>
          <w:numId w:val="3"/>
        </w:numPr>
      </w:pPr>
      <w:r w:rsidRPr="008350D9">
        <w:t>The stage must be left in the same condition as it was found.</w:t>
      </w:r>
    </w:p>
    <w:p w:rsidR="00AB7EB6" w:rsidRPr="008350D9" w:rsidRDefault="009E01E5" w:rsidP="00B74EAD">
      <w:pPr>
        <w:numPr>
          <w:ilvl w:val="0"/>
          <w:numId w:val="3"/>
        </w:numPr>
      </w:pPr>
      <w:r>
        <w:t>Stage p</w:t>
      </w:r>
      <w:r w:rsidR="00AB7EB6" w:rsidRPr="008350D9">
        <w:t>ianos can only be used by faculty, accompanist, or students under supervision under faculty.</w:t>
      </w:r>
    </w:p>
    <w:p w:rsidR="00AB7EB6" w:rsidRPr="008350D9" w:rsidRDefault="00AB7EB6" w:rsidP="00B74EAD">
      <w:pPr>
        <w:numPr>
          <w:ilvl w:val="0"/>
          <w:numId w:val="3"/>
        </w:numPr>
      </w:pPr>
      <w:r w:rsidRPr="008350D9">
        <w:t>When not being used</w:t>
      </w:r>
      <w:r w:rsidR="009E01E5">
        <w:t>,</w:t>
      </w:r>
      <w:r w:rsidRPr="008350D9">
        <w:t xml:space="preserve"> pianos must remain locked and covered at all times.</w:t>
      </w:r>
    </w:p>
    <w:p w:rsidR="00664BAF" w:rsidRPr="008350D9" w:rsidRDefault="00664BAF" w:rsidP="00664BAF">
      <w:pPr>
        <w:numPr>
          <w:ilvl w:val="0"/>
          <w:numId w:val="3"/>
        </w:numPr>
      </w:pPr>
      <w:r w:rsidRPr="008350D9">
        <w:t xml:space="preserve">All trash must be disposed of appropriately before leaving the </w:t>
      </w:r>
      <w:r w:rsidR="00BF729C" w:rsidRPr="008350D9">
        <w:t>auditorium</w:t>
      </w:r>
      <w:r w:rsidRPr="008350D9">
        <w:t>.</w:t>
      </w:r>
    </w:p>
    <w:p w:rsidR="00664BAF" w:rsidRPr="008350D9" w:rsidRDefault="009E01E5" w:rsidP="00B74EAD">
      <w:pPr>
        <w:numPr>
          <w:ilvl w:val="0"/>
          <w:numId w:val="3"/>
        </w:numPr>
      </w:pPr>
      <w:r>
        <w:t>The f</w:t>
      </w:r>
      <w:r w:rsidR="00773AC2" w:rsidRPr="008350D9">
        <w:t xml:space="preserve">lorescent lights on the stage should always be used for rehearsals. There is no need to use full stage/house lighting for rehearsal purposes. </w:t>
      </w:r>
      <w:r w:rsidR="00664BAF" w:rsidRPr="008350D9">
        <w:t>All lights must be turned off before leaving.</w:t>
      </w:r>
      <w:r w:rsidR="00773AC2" w:rsidRPr="008350D9">
        <w:t xml:space="preserve"> </w:t>
      </w:r>
    </w:p>
    <w:p w:rsidR="00156917" w:rsidRDefault="00664BAF" w:rsidP="00664BAF">
      <w:pPr>
        <w:numPr>
          <w:ilvl w:val="0"/>
          <w:numId w:val="3"/>
        </w:numPr>
      </w:pPr>
      <w:r w:rsidRPr="008350D9">
        <w:t xml:space="preserve">NO </w:t>
      </w:r>
      <w:r w:rsidR="004E1FB3" w:rsidRPr="008350D9">
        <w:t>FOOD</w:t>
      </w:r>
      <w:r w:rsidRPr="008350D9">
        <w:t xml:space="preserve"> and NO DRINK other than w</w:t>
      </w:r>
      <w:r w:rsidR="00971D02" w:rsidRPr="008350D9">
        <w:t>ater are allowed in Kossen Auditorium</w:t>
      </w:r>
      <w:r w:rsidRPr="008350D9">
        <w:t xml:space="preserve"> at any time.</w:t>
      </w:r>
    </w:p>
    <w:p w:rsidR="00831DBE" w:rsidRDefault="00831DBE" w:rsidP="00831DBE">
      <w:pPr>
        <w:ind w:left="720"/>
        <w:rPr>
          <w:b/>
        </w:rPr>
      </w:pPr>
    </w:p>
    <w:p w:rsidR="003246A1" w:rsidRPr="003246A1" w:rsidRDefault="00CE2C49" w:rsidP="003246A1">
      <w:pPr>
        <w:ind w:left="720"/>
        <w:rPr>
          <w:b/>
          <w:i/>
          <w:iCs/>
        </w:rPr>
      </w:pPr>
      <w:r w:rsidRPr="002971A9">
        <w:rPr>
          <w:b/>
          <w:bCs/>
          <w:i/>
          <w:iCs/>
          <w:highlight w:val="yellow"/>
        </w:rPr>
        <w:t xml:space="preserve">Addendum </w:t>
      </w:r>
      <w:r>
        <w:rPr>
          <w:b/>
          <w:bCs/>
          <w:i/>
          <w:iCs/>
          <w:highlight w:val="yellow"/>
        </w:rPr>
        <w:t>F</w:t>
      </w:r>
      <w:r w:rsidRPr="002971A9">
        <w:rPr>
          <w:b/>
          <w:bCs/>
          <w:i/>
          <w:iCs/>
          <w:highlight w:val="yellow"/>
        </w:rPr>
        <w:t>all</w:t>
      </w:r>
      <w:r>
        <w:rPr>
          <w:b/>
          <w:bCs/>
          <w:i/>
          <w:iCs/>
          <w:highlight w:val="yellow"/>
        </w:rPr>
        <w:t>/Spring</w:t>
      </w:r>
      <w:r w:rsidRPr="002971A9">
        <w:rPr>
          <w:b/>
          <w:bCs/>
          <w:i/>
          <w:iCs/>
          <w:highlight w:val="yellow"/>
        </w:rPr>
        <w:t xml:space="preserve"> 2</w:t>
      </w:r>
      <w:r>
        <w:rPr>
          <w:b/>
          <w:bCs/>
          <w:i/>
          <w:iCs/>
          <w:highlight w:val="yellow"/>
        </w:rPr>
        <w:t>1-22’</w:t>
      </w:r>
      <w:r w:rsidRPr="002971A9">
        <w:rPr>
          <w:b/>
          <w:bCs/>
          <w:i/>
          <w:iCs/>
          <w:highlight w:val="yellow"/>
        </w:rPr>
        <w:t xml:space="preserve"> </w:t>
      </w:r>
      <w:r w:rsidR="003246A1" w:rsidRPr="003246A1">
        <w:rPr>
          <w:b/>
          <w:i/>
          <w:iCs/>
          <w:highlight w:val="yellow"/>
        </w:rPr>
        <w:t xml:space="preserve">– Kossen </w:t>
      </w:r>
      <w:r w:rsidR="003246A1">
        <w:rPr>
          <w:b/>
          <w:i/>
          <w:iCs/>
          <w:highlight w:val="yellow"/>
        </w:rPr>
        <w:t>A</w:t>
      </w:r>
      <w:r w:rsidR="003246A1" w:rsidRPr="003246A1">
        <w:rPr>
          <w:b/>
          <w:i/>
          <w:iCs/>
          <w:highlight w:val="yellow"/>
        </w:rPr>
        <w:t xml:space="preserve">uditorium will not be used by students with the </w:t>
      </w:r>
      <w:r w:rsidR="00933AC8">
        <w:rPr>
          <w:b/>
          <w:i/>
          <w:iCs/>
          <w:highlight w:val="yellow"/>
        </w:rPr>
        <w:t xml:space="preserve">only </w:t>
      </w:r>
      <w:r w:rsidR="003246A1" w:rsidRPr="003246A1">
        <w:rPr>
          <w:b/>
          <w:i/>
          <w:iCs/>
          <w:highlight w:val="yellow"/>
        </w:rPr>
        <w:t xml:space="preserve">exception </w:t>
      </w:r>
      <w:r w:rsidR="00933AC8">
        <w:rPr>
          <w:b/>
          <w:i/>
          <w:iCs/>
          <w:highlight w:val="yellow"/>
        </w:rPr>
        <w:t>being by</w:t>
      </w:r>
      <w:r w:rsidR="003246A1" w:rsidRPr="003246A1">
        <w:rPr>
          <w:b/>
          <w:i/>
          <w:iCs/>
          <w:highlight w:val="yellow"/>
        </w:rPr>
        <w:t xml:space="preserve"> special permission by the Department Chair.</w:t>
      </w:r>
      <w:r w:rsidR="003246A1" w:rsidRPr="003246A1">
        <w:rPr>
          <w:b/>
          <w:i/>
          <w:iCs/>
        </w:rPr>
        <w:t xml:space="preserve"> </w:t>
      </w:r>
    </w:p>
    <w:p w:rsidR="003246A1" w:rsidRPr="003246A1" w:rsidRDefault="003246A1" w:rsidP="003246A1">
      <w:pPr>
        <w:ind w:left="720"/>
        <w:rPr>
          <w:b/>
          <w:i/>
          <w:iCs/>
        </w:rPr>
      </w:pPr>
    </w:p>
    <w:p w:rsidR="00831DBE" w:rsidRDefault="00831DBE" w:rsidP="00831DBE">
      <w:pPr>
        <w:ind w:left="720"/>
        <w:jc w:val="center"/>
        <w:rPr>
          <w:b/>
        </w:rPr>
      </w:pPr>
      <w:r>
        <w:rPr>
          <w:b/>
        </w:rPr>
        <w:t>JURIES</w:t>
      </w:r>
    </w:p>
    <w:p w:rsidR="00831DBE" w:rsidRDefault="00831DBE" w:rsidP="00831DBE">
      <w:pPr>
        <w:ind w:left="720"/>
        <w:jc w:val="center"/>
        <w:rPr>
          <w:b/>
        </w:rPr>
      </w:pPr>
    </w:p>
    <w:p w:rsidR="00831DBE" w:rsidRDefault="00831DBE" w:rsidP="005E3106">
      <w:pPr>
        <w:jc w:val="center"/>
      </w:pPr>
      <w:r w:rsidRPr="008350D9">
        <w:t>Juries are required of all students enrolled in a Major Applied Music course.</w:t>
      </w:r>
    </w:p>
    <w:p w:rsidR="00831DBE" w:rsidRPr="00831DBE" w:rsidRDefault="00831DBE" w:rsidP="00831DBE">
      <w:pPr>
        <w:ind w:left="720"/>
      </w:pPr>
    </w:p>
    <w:p w:rsidR="002D17D8" w:rsidRPr="008350D9" w:rsidRDefault="002D17D8" w:rsidP="00CB0813"/>
    <w:p w:rsidR="00156917" w:rsidRPr="008350D9" w:rsidRDefault="00156917" w:rsidP="008350D9">
      <w:pPr>
        <w:jc w:val="center"/>
      </w:pPr>
      <w:r w:rsidRPr="008350D9">
        <w:rPr>
          <w:b/>
        </w:rPr>
        <w:t>SOPHOMORE REVIEWS</w:t>
      </w:r>
      <w:r w:rsidR="00EE7F42">
        <w:rPr>
          <w:b/>
        </w:rPr>
        <w:t xml:space="preserve"> (</w:t>
      </w:r>
      <w:r w:rsidR="00A83517">
        <w:rPr>
          <w:b/>
        </w:rPr>
        <w:t>AND TRANSFER BARRIER JURY</w:t>
      </w:r>
      <w:r w:rsidR="00EE7F42">
        <w:rPr>
          <w:b/>
        </w:rPr>
        <w:t>)</w:t>
      </w:r>
    </w:p>
    <w:p w:rsidR="00156917" w:rsidRPr="008350D9" w:rsidRDefault="00156917" w:rsidP="00156917"/>
    <w:p w:rsidR="002D17D8" w:rsidRDefault="00156917" w:rsidP="00156917">
      <w:r w:rsidRPr="008350D9">
        <w:t xml:space="preserve">Each student interested in </w:t>
      </w:r>
      <w:r w:rsidR="004D0D52" w:rsidRPr="008350D9">
        <w:t>continuing as m</w:t>
      </w:r>
      <w:r w:rsidRPr="008350D9">
        <w:t xml:space="preserve">usic </w:t>
      </w:r>
      <w:r w:rsidR="004D0D52" w:rsidRPr="008350D9">
        <w:t xml:space="preserve">major </w:t>
      </w:r>
      <w:r w:rsidRPr="008350D9">
        <w:t>must complete an interview with the faculty prior to the end of the sophomore year.</w:t>
      </w:r>
      <w:r w:rsidR="008350D9">
        <w:t xml:space="preserve"> </w:t>
      </w:r>
      <w:r w:rsidRPr="008350D9">
        <w:t xml:space="preserve">The </w:t>
      </w:r>
      <w:r w:rsidR="00CE1782">
        <w:t>sophomore j</w:t>
      </w:r>
      <w:r w:rsidR="00055F8E" w:rsidRPr="008350D9">
        <w:t xml:space="preserve">ury </w:t>
      </w:r>
      <w:r w:rsidRPr="008350D9">
        <w:t xml:space="preserve">is designed to assess the student’s </w:t>
      </w:r>
      <w:r w:rsidR="00055F8E" w:rsidRPr="008350D9">
        <w:t>perf</w:t>
      </w:r>
      <w:r w:rsidR="00CE1782">
        <w:t>ormance skills before entering j</w:t>
      </w:r>
      <w:r w:rsidR="00055F8E" w:rsidRPr="008350D9">
        <w:t>unior level work</w:t>
      </w:r>
      <w:r w:rsidRPr="008350D9">
        <w:t>.</w:t>
      </w:r>
      <w:r w:rsidR="008350D9">
        <w:t xml:space="preserve"> </w:t>
      </w:r>
      <w:r w:rsidRPr="008350D9">
        <w:t>The faculty will make recommendations to the student concerning completion of the program and goal setting.</w:t>
      </w:r>
      <w:r w:rsidR="008350D9">
        <w:t xml:space="preserve"> </w:t>
      </w:r>
      <w:r w:rsidR="00227FD7">
        <w:t>Any student taking instrumental lessons at Mississippi State University will also perform a sophomore jury for the MUW Music faculty. In the event that they do not have access to a proper instrument, they may video record their MS State jury and present the video recording in lieu of the live one.</w:t>
      </w:r>
    </w:p>
    <w:p w:rsidR="00227FD7" w:rsidRDefault="00227FD7" w:rsidP="00156917"/>
    <w:p w:rsidR="00227FD7" w:rsidRPr="008350D9" w:rsidRDefault="00227FD7" w:rsidP="00156917">
      <w:r>
        <w:t xml:space="preserve">All transfer music majors will be required to perform a barrier jury </w:t>
      </w:r>
      <w:r w:rsidR="00A8221B">
        <w:t xml:space="preserve">at the completion of their first semester at MUW in front of the Music faculty. This jury will serve in place of the sophomore review and will be adjudicated in the same manner. </w:t>
      </w:r>
    </w:p>
    <w:p w:rsidR="00055F8E" w:rsidRDefault="00055F8E" w:rsidP="00055F8E">
      <w:pPr>
        <w:jc w:val="center"/>
      </w:pPr>
    </w:p>
    <w:p w:rsidR="00A36D9E" w:rsidRDefault="002D79C6" w:rsidP="005E3106">
      <w:r w:rsidRPr="002D79C6">
        <w:t>Sophomore barrier will be graded on a PASS/FAIL basis. Students who pass the examination are allowed to register for the next applied lessons course number.  Students who fail the examination will receive a grade of F in the applied lesson course there are registered for at the time of the examination.  They will be required to repeat the same course the following semester, and to retake the sophomore barrier exam.  Failing it the second time will the result in the student being dismissed from the music department. </w:t>
      </w:r>
    </w:p>
    <w:p w:rsidR="00FA25E9" w:rsidRPr="005E3106" w:rsidRDefault="00FA25E9" w:rsidP="005E3106"/>
    <w:p w:rsidR="00055F8E" w:rsidRPr="008350D9" w:rsidRDefault="00055F8E" w:rsidP="00055F8E">
      <w:pPr>
        <w:jc w:val="center"/>
        <w:rPr>
          <w:b/>
        </w:rPr>
      </w:pPr>
      <w:r w:rsidRPr="008350D9">
        <w:rPr>
          <w:b/>
        </w:rPr>
        <w:t>MUSIC THERAPY PROFICIENCY</w:t>
      </w:r>
    </w:p>
    <w:p w:rsidR="00055F8E" w:rsidRPr="008350D9" w:rsidRDefault="00055F8E" w:rsidP="00055F8E">
      <w:pPr>
        <w:jc w:val="center"/>
        <w:rPr>
          <w:b/>
        </w:rPr>
      </w:pPr>
    </w:p>
    <w:p w:rsidR="00A36D9E" w:rsidRDefault="008065CC" w:rsidP="00156917">
      <w:r w:rsidRPr="008350D9">
        <w:t>Music</w:t>
      </w:r>
      <w:r w:rsidR="00CE303F" w:rsidRPr="008350D9">
        <w:t xml:space="preserve"> Therapy proficiency exam </w:t>
      </w:r>
      <w:r w:rsidRPr="008350D9">
        <w:t>must be passed before students are allowed to register for the 400-level Music Therapy courses.</w:t>
      </w:r>
    </w:p>
    <w:p w:rsidR="00531466" w:rsidRPr="008350D9" w:rsidRDefault="00531466" w:rsidP="00156917"/>
    <w:p w:rsidR="00055F8E" w:rsidRPr="008350D9" w:rsidRDefault="00055F8E" w:rsidP="00055F8E">
      <w:pPr>
        <w:jc w:val="center"/>
        <w:rPr>
          <w:b/>
        </w:rPr>
      </w:pPr>
      <w:r w:rsidRPr="008350D9">
        <w:rPr>
          <w:b/>
        </w:rPr>
        <w:t>MUSIC EDUCATION PROFICIENCY</w:t>
      </w:r>
    </w:p>
    <w:p w:rsidR="00055F8E" w:rsidRPr="008350D9" w:rsidRDefault="00055F8E" w:rsidP="00055F8E">
      <w:pPr>
        <w:rPr>
          <w:b/>
        </w:rPr>
      </w:pPr>
    </w:p>
    <w:p w:rsidR="00156917" w:rsidRPr="008350D9" w:rsidRDefault="004D0D52" w:rsidP="00156917">
      <w:r w:rsidRPr="008350D9">
        <w:t>The Music Education piano p</w:t>
      </w:r>
      <w:r w:rsidR="00055F8E" w:rsidRPr="008350D9">
        <w:t>roficiency must be attempted</w:t>
      </w:r>
      <w:r w:rsidR="00CB1549" w:rsidRPr="008350D9">
        <w:t xml:space="preserve"> by</w:t>
      </w:r>
      <w:r w:rsidR="00CE1782">
        <w:t xml:space="preserve"> the j</w:t>
      </w:r>
      <w:r w:rsidR="00055F8E" w:rsidRPr="008350D9">
        <w:t>unior year and passed before graduation.</w:t>
      </w:r>
    </w:p>
    <w:p w:rsidR="00531466" w:rsidRDefault="00531466" w:rsidP="00156917">
      <w:pPr>
        <w:rPr>
          <w:b/>
        </w:rPr>
      </w:pPr>
    </w:p>
    <w:p w:rsidR="00D81A1C" w:rsidRDefault="00D81A1C" w:rsidP="002361C6">
      <w:pPr>
        <w:jc w:val="center"/>
        <w:rPr>
          <w:b/>
        </w:rPr>
      </w:pPr>
      <w:r>
        <w:rPr>
          <w:b/>
        </w:rPr>
        <w:t>STUDENT’S MAJOR INSTRUMENT EMPHASIS WITHIN A DEGREE:</w:t>
      </w:r>
    </w:p>
    <w:p w:rsidR="00D81A1C" w:rsidRDefault="00D81A1C" w:rsidP="00156917">
      <w:pPr>
        <w:rPr>
          <w:b/>
        </w:rPr>
      </w:pPr>
    </w:p>
    <w:p w:rsidR="00D81A1C" w:rsidRPr="00D81A1C" w:rsidRDefault="00D81A1C" w:rsidP="00156917">
      <w:r w:rsidRPr="00D81A1C">
        <w:t>Students</w:t>
      </w:r>
      <w:r w:rsidR="002361C6">
        <w:t xml:space="preserve"> will not be allowed to switch</w:t>
      </w:r>
      <w:r w:rsidRPr="00D81A1C">
        <w:t xml:space="preserve"> their major instrument after the first semester of their sophomore year of applied lessons.  Exceptions will be evaluated on a case by case basis following a consultation with the department chair.</w:t>
      </w:r>
    </w:p>
    <w:p w:rsidR="002D17D8" w:rsidRPr="00D81A1C" w:rsidRDefault="002D17D8" w:rsidP="00156917"/>
    <w:p w:rsidR="00156917" w:rsidRPr="008350D9" w:rsidRDefault="00156917" w:rsidP="00156917">
      <w:pPr>
        <w:jc w:val="center"/>
      </w:pPr>
      <w:r w:rsidRPr="008350D9">
        <w:rPr>
          <w:b/>
        </w:rPr>
        <w:t xml:space="preserve">SENIOR </w:t>
      </w:r>
      <w:r w:rsidR="00C04EEF" w:rsidRPr="008350D9">
        <w:rPr>
          <w:b/>
        </w:rPr>
        <w:t>RECITALS</w:t>
      </w:r>
      <w:r w:rsidR="00EB013F">
        <w:rPr>
          <w:b/>
        </w:rPr>
        <w:t xml:space="preserve"> </w:t>
      </w:r>
      <w:r w:rsidR="00A83517">
        <w:rPr>
          <w:b/>
        </w:rPr>
        <w:t>(OR THE FINAL SEMESTER OF APPLIED LESSONS</w:t>
      </w:r>
      <w:r w:rsidR="00EB013F">
        <w:rPr>
          <w:b/>
        </w:rPr>
        <w:t>)</w:t>
      </w:r>
    </w:p>
    <w:p w:rsidR="00156917" w:rsidRPr="008350D9" w:rsidRDefault="00156917" w:rsidP="00156917"/>
    <w:p w:rsidR="00E13B0C" w:rsidRDefault="00CE1782" w:rsidP="00FC0860">
      <w:r>
        <w:t>Senior r</w:t>
      </w:r>
      <w:r w:rsidR="00156917" w:rsidRPr="008350D9">
        <w:t>ecital</w:t>
      </w:r>
      <w:r w:rsidR="00C04EEF" w:rsidRPr="008350D9">
        <w:t>s</w:t>
      </w:r>
      <w:r w:rsidR="00EB013F">
        <w:t xml:space="preserve"> (or recitals given in the final semester of applied lessons)</w:t>
      </w:r>
      <w:r w:rsidR="004D0D52" w:rsidRPr="008350D9">
        <w:t xml:space="preserve"> for music m</w:t>
      </w:r>
      <w:r w:rsidR="00156917" w:rsidRPr="008350D9">
        <w:t xml:space="preserve">ajors </w:t>
      </w:r>
      <w:r w:rsidR="00C04EEF" w:rsidRPr="008350D9">
        <w:t xml:space="preserve">are </w:t>
      </w:r>
      <w:r w:rsidR="00156917" w:rsidRPr="008350D9">
        <w:t xml:space="preserve">designed by the college to be a capstone experience for </w:t>
      </w:r>
      <w:r w:rsidR="00C04EEF" w:rsidRPr="008350D9">
        <w:t xml:space="preserve">the </w:t>
      </w:r>
      <w:r w:rsidR="00156917" w:rsidRPr="008350D9">
        <w:t>student</w:t>
      </w:r>
      <w:r w:rsidR="00C04EEF" w:rsidRPr="008350D9">
        <w:t>s</w:t>
      </w:r>
      <w:r w:rsidR="00156917" w:rsidRPr="008350D9">
        <w:t>.</w:t>
      </w:r>
      <w:r w:rsidR="008350D9">
        <w:t xml:space="preserve"> </w:t>
      </w:r>
      <w:r w:rsidR="00156917" w:rsidRPr="008350D9">
        <w:t>The faculty is</w:t>
      </w:r>
      <w:r>
        <w:t xml:space="preserve"> committed to making sure that r</w:t>
      </w:r>
      <w:r w:rsidR="00156917" w:rsidRPr="008350D9">
        <w:t>ecital</w:t>
      </w:r>
      <w:r w:rsidR="00C04EEF" w:rsidRPr="008350D9">
        <w:t>s</w:t>
      </w:r>
      <w:r w:rsidR="00156917" w:rsidRPr="008350D9">
        <w:t xml:space="preserve"> will allow the student to demonstrate abilities in a significant way.</w:t>
      </w:r>
      <w:r w:rsidR="003B77A4">
        <w:t xml:space="preserve"> </w:t>
      </w:r>
      <w:r>
        <w:t>Senior r</w:t>
      </w:r>
      <w:r w:rsidR="00C04EEF" w:rsidRPr="008350D9">
        <w:t>ecitals require a h</w:t>
      </w:r>
      <w:r w:rsidR="00664BAF" w:rsidRPr="008350D9">
        <w:t>earing in front of the faculty two</w:t>
      </w:r>
      <w:r w:rsidR="00C04EEF" w:rsidRPr="008350D9">
        <w:t xml:space="preserve"> weeks prior to the recital to determine if the student is ready.</w:t>
      </w:r>
      <w:r w:rsidR="00D61CCA" w:rsidRPr="008350D9">
        <w:t xml:space="preserve"> You must have your </w:t>
      </w:r>
      <w:r w:rsidR="00E42881" w:rsidRPr="008350D9">
        <w:t>complete recital program, in the correct format (works</w:t>
      </w:r>
      <w:r>
        <w:t>, program notes, etc.</w:t>
      </w:r>
      <w:r w:rsidR="00D61CCA" w:rsidRPr="008350D9">
        <w:t>)</w:t>
      </w:r>
      <w:r>
        <w:t>,</w:t>
      </w:r>
      <w:r w:rsidR="00A83517">
        <w:t xml:space="preserve"> </w:t>
      </w:r>
      <w:r w:rsidR="003246A1">
        <w:t>emailed to t</w:t>
      </w:r>
      <w:r w:rsidR="00A83517">
        <w:t>he</w:t>
      </w:r>
      <w:r w:rsidR="003246A1">
        <w:t xml:space="preserve"> Administrative Assistant, you</w:t>
      </w:r>
      <w:r w:rsidR="00933AC8">
        <w:t>r</w:t>
      </w:r>
      <w:r w:rsidR="003246A1">
        <w:t xml:space="preserve"> applied instructor and accompanist (if applicable) </w:t>
      </w:r>
      <w:r w:rsidR="00D61CCA" w:rsidRPr="008350D9">
        <w:t>at least two weeks before your recital date.</w:t>
      </w:r>
      <w:r w:rsidR="00E42881" w:rsidRPr="008350D9">
        <w:t xml:space="preserve"> A sampl</w:t>
      </w:r>
      <w:r w:rsidR="007B11F4">
        <w:t>e recital program may</w:t>
      </w:r>
      <w:r w:rsidR="00E42881" w:rsidRPr="008350D9">
        <w:t xml:space="preserve"> be obtained by contacting </w:t>
      </w:r>
      <w:r w:rsidR="003E6339">
        <w:t xml:space="preserve">the Administrative Assistant </w:t>
      </w:r>
      <w:r w:rsidR="00B739C3">
        <w:t>in the Music O</w:t>
      </w:r>
      <w:r w:rsidR="00E42881" w:rsidRPr="008350D9">
        <w:t>ffice.</w:t>
      </w:r>
      <w:r w:rsidR="00055F8E" w:rsidRPr="008350D9">
        <w:t xml:space="preserve"> Students are not required to</w:t>
      </w:r>
      <w:r>
        <w:t xml:space="preserve"> </w:t>
      </w:r>
      <w:r w:rsidR="00933AC8">
        <w:t>perform</w:t>
      </w:r>
      <w:r>
        <w:t xml:space="preserve"> a jury the semester of the</w:t>
      </w:r>
      <w:r w:rsidR="00933AC8">
        <w:t>ir</w:t>
      </w:r>
      <w:r>
        <w:t xml:space="preserve"> senior r</w:t>
      </w:r>
      <w:r w:rsidR="00055F8E" w:rsidRPr="008350D9">
        <w:t>ecital</w:t>
      </w:r>
      <w:r w:rsidR="00FC0860">
        <w:t>.</w:t>
      </w:r>
    </w:p>
    <w:p w:rsidR="003246A1" w:rsidRPr="00FC0860" w:rsidRDefault="003246A1" w:rsidP="00FC0860"/>
    <w:p w:rsidR="00BB62AF" w:rsidRDefault="00BB62AF" w:rsidP="00815C2A">
      <w:pPr>
        <w:jc w:val="center"/>
        <w:rPr>
          <w:b/>
        </w:rPr>
      </w:pPr>
      <w:r w:rsidRPr="008350D9">
        <w:rPr>
          <w:b/>
        </w:rPr>
        <w:t>ACCOMPANIST</w:t>
      </w:r>
      <w:r w:rsidR="00E13B0C">
        <w:rPr>
          <w:b/>
        </w:rPr>
        <w:t>S</w:t>
      </w:r>
    </w:p>
    <w:p w:rsidR="003246A1" w:rsidRPr="00815C2A" w:rsidRDefault="003246A1" w:rsidP="00815C2A">
      <w:pPr>
        <w:jc w:val="center"/>
        <w:rPr>
          <w:b/>
        </w:rPr>
      </w:pPr>
    </w:p>
    <w:p w:rsidR="00B739C3" w:rsidRDefault="00FC0860" w:rsidP="002D17D8">
      <w:r>
        <w:t>Voice m</w:t>
      </w:r>
      <w:r w:rsidR="008C26C2" w:rsidRPr="008350D9">
        <w:t>ajors are required to have an accompanist for all performances</w:t>
      </w:r>
      <w:r w:rsidR="0058484B">
        <w:t>.</w:t>
      </w:r>
      <w:r w:rsidR="008C26C2" w:rsidRPr="008350D9">
        <w:t xml:space="preserve"> The Department of Music does not provide free accompanists for students and students are responsible for finding them. They can contact a number of local collaborative pianists and make arrangements with th</w:t>
      </w:r>
      <w:r w:rsidR="00B739C3">
        <w:t>em; a list is available in the Music O</w:t>
      </w:r>
      <w:r w:rsidR="008C26C2" w:rsidRPr="008350D9">
        <w:t>ffice. Rates should be negotiate</w:t>
      </w:r>
      <w:r w:rsidR="00F1251D" w:rsidRPr="008350D9">
        <w:t>d</w:t>
      </w:r>
      <w:r w:rsidR="00B739C3">
        <w:t xml:space="preserve"> directly with the accompanist.</w:t>
      </w:r>
      <w:r w:rsidR="008C26C2" w:rsidRPr="008350D9">
        <w:t xml:space="preserve"> In certain cases it may be possible for students to accompany other students.</w:t>
      </w:r>
      <w:r w:rsidR="0027617B" w:rsidRPr="008350D9">
        <w:t xml:space="preserve"> </w:t>
      </w:r>
    </w:p>
    <w:p w:rsidR="00B739C3" w:rsidRDefault="00B739C3" w:rsidP="002D17D8"/>
    <w:p w:rsidR="00B739C3" w:rsidRDefault="00400300" w:rsidP="002D17D8">
      <w:pPr>
        <w:rPr>
          <w:b/>
        </w:rPr>
      </w:pPr>
      <w:r>
        <w:rPr>
          <w:b/>
        </w:rPr>
        <w:lastRenderedPageBreak/>
        <w:t>Professional a</w:t>
      </w:r>
      <w:r w:rsidR="00B739C3" w:rsidRPr="00B739C3">
        <w:rPr>
          <w:b/>
        </w:rPr>
        <w:t>ccompanists will need to be paid in full by midterm</w:t>
      </w:r>
      <w:r>
        <w:rPr>
          <w:b/>
        </w:rPr>
        <w:t xml:space="preserve">. </w:t>
      </w:r>
      <w:r w:rsidR="00A90E16">
        <w:rPr>
          <w:b/>
        </w:rPr>
        <w:t xml:space="preserve"> </w:t>
      </w:r>
      <w:r w:rsidR="00B739C3">
        <w:rPr>
          <w:b/>
        </w:rPr>
        <w:t xml:space="preserve">Failure to do so will lead to </w:t>
      </w:r>
      <w:r>
        <w:rPr>
          <w:b/>
        </w:rPr>
        <w:t>academic consequences.</w:t>
      </w:r>
    </w:p>
    <w:p w:rsidR="00566D24" w:rsidRDefault="00566D24" w:rsidP="002D17D8">
      <w:pPr>
        <w:rPr>
          <w:b/>
        </w:rPr>
      </w:pPr>
    </w:p>
    <w:p w:rsidR="00547B26" w:rsidRDefault="00CE2C49" w:rsidP="002D17D8">
      <w:pPr>
        <w:rPr>
          <w:highlight w:val="yellow"/>
        </w:rPr>
      </w:pPr>
      <w:r w:rsidRPr="002971A9">
        <w:rPr>
          <w:b/>
          <w:bCs/>
          <w:i/>
          <w:iCs/>
          <w:highlight w:val="yellow"/>
        </w:rPr>
        <w:t xml:space="preserve">Addendum </w:t>
      </w:r>
      <w:r>
        <w:rPr>
          <w:b/>
          <w:bCs/>
          <w:i/>
          <w:iCs/>
          <w:highlight w:val="yellow"/>
        </w:rPr>
        <w:t>F</w:t>
      </w:r>
      <w:r w:rsidRPr="002971A9">
        <w:rPr>
          <w:b/>
          <w:bCs/>
          <w:i/>
          <w:iCs/>
          <w:highlight w:val="yellow"/>
        </w:rPr>
        <w:t>all</w:t>
      </w:r>
      <w:r>
        <w:rPr>
          <w:b/>
          <w:bCs/>
          <w:i/>
          <w:iCs/>
          <w:highlight w:val="yellow"/>
        </w:rPr>
        <w:t>/Spring</w:t>
      </w:r>
      <w:r w:rsidRPr="002971A9">
        <w:rPr>
          <w:b/>
          <w:bCs/>
          <w:i/>
          <w:iCs/>
          <w:highlight w:val="yellow"/>
        </w:rPr>
        <w:t xml:space="preserve"> 2</w:t>
      </w:r>
      <w:r>
        <w:rPr>
          <w:b/>
          <w:bCs/>
          <w:i/>
          <w:iCs/>
          <w:highlight w:val="yellow"/>
        </w:rPr>
        <w:t>1-22’</w:t>
      </w:r>
      <w:r w:rsidRPr="002971A9">
        <w:rPr>
          <w:b/>
          <w:bCs/>
          <w:i/>
          <w:iCs/>
          <w:highlight w:val="yellow"/>
        </w:rPr>
        <w:t xml:space="preserve"> </w:t>
      </w:r>
      <w:r w:rsidR="00566D24" w:rsidRPr="00566D24">
        <w:rPr>
          <w:b/>
          <w:i/>
          <w:iCs/>
          <w:highlight w:val="yellow"/>
        </w:rPr>
        <w:t xml:space="preserve">– due to the </w:t>
      </w:r>
      <w:r w:rsidR="00706F8C">
        <w:rPr>
          <w:b/>
          <w:i/>
          <w:iCs/>
          <w:highlight w:val="yellow"/>
        </w:rPr>
        <w:t>present unusual circumstances</w:t>
      </w:r>
      <w:r w:rsidR="00566D24" w:rsidRPr="00566D24">
        <w:rPr>
          <w:b/>
          <w:i/>
          <w:iCs/>
          <w:highlight w:val="yellow"/>
        </w:rPr>
        <w:t xml:space="preserve">, the </w:t>
      </w:r>
      <w:r w:rsidR="007D16EE">
        <w:rPr>
          <w:b/>
          <w:i/>
          <w:iCs/>
          <w:highlight w:val="yellow"/>
        </w:rPr>
        <w:t>D</w:t>
      </w:r>
      <w:r w:rsidR="00566D24" w:rsidRPr="00566D24">
        <w:rPr>
          <w:b/>
          <w:i/>
          <w:iCs/>
          <w:highlight w:val="yellow"/>
        </w:rPr>
        <w:t>epartment will be providing a professional collaborative pianist, free of charge to students needing an accompanist (for this semester only</w:t>
      </w:r>
      <w:r w:rsidR="00566D24" w:rsidRPr="007D16EE">
        <w:rPr>
          <w:b/>
          <w:i/>
          <w:iCs/>
          <w:highlight w:val="yellow"/>
        </w:rPr>
        <w:t xml:space="preserve">). </w:t>
      </w:r>
      <w:r w:rsidR="007D16EE" w:rsidRPr="007D16EE">
        <w:rPr>
          <w:b/>
          <w:bCs/>
          <w:highlight w:val="yellow"/>
          <w:u w:val="single"/>
        </w:rPr>
        <w:t>Three weeks</w:t>
      </w:r>
      <w:r w:rsidR="007D16EE" w:rsidRPr="007D16EE">
        <w:rPr>
          <w:b/>
          <w:bCs/>
          <w:highlight w:val="yellow"/>
        </w:rPr>
        <w:t xml:space="preserve"> prior to needing the accompanist’s services</w:t>
      </w:r>
      <w:r w:rsidR="003D1A8F">
        <w:rPr>
          <w:highlight w:val="yellow"/>
        </w:rPr>
        <w:t xml:space="preserve">, </w:t>
      </w:r>
      <w:r w:rsidR="007D16EE" w:rsidRPr="007D16EE">
        <w:rPr>
          <w:highlight w:val="yellow"/>
        </w:rPr>
        <w:t>please</w:t>
      </w:r>
      <w:r w:rsidR="00547B26">
        <w:rPr>
          <w:highlight w:val="yellow"/>
        </w:rPr>
        <w:t xml:space="preserve"> send following to </w:t>
      </w:r>
      <w:r w:rsidR="00547B26" w:rsidRPr="00D65D4D">
        <w:rPr>
          <w:highlight w:val="yellow"/>
          <w:u w:val="single"/>
        </w:rPr>
        <w:t xml:space="preserve">your accompanist </w:t>
      </w:r>
      <w:r w:rsidR="00D65D4D" w:rsidRPr="00D65D4D">
        <w:rPr>
          <w:highlight w:val="yellow"/>
          <w:u w:val="single"/>
        </w:rPr>
        <w:t>AND</w:t>
      </w:r>
      <w:r w:rsidR="00547B26" w:rsidRPr="00D65D4D">
        <w:rPr>
          <w:highlight w:val="yellow"/>
          <w:u w:val="single"/>
        </w:rPr>
        <w:t xml:space="preserve"> </w:t>
      </w:r>
      <w:r w:rsidR="00D23877" w:rsidRPr="00D65D4D">
        <w:rPr>
          <w:highlight w:val="yellow"/>
          <w:u w:val="single"/>
        </w:rPr>
        <w:t>applied</w:t>
      </w:r>
      <w:r w:rsidR="00547B26" w:rsidRPr="00D65D4D">
        <w:rPr>
          <w:highlight w:val="yellow"/>
          <w:u w:val="single"/>
        </w:rPr>
        <w:t xml:space="preserve"> </w:t>
      </w:r>
      <w:r w:rsidR="00D65D4D" w:rsidRPr="00D65D4D">
        <w:rPr>
          <w:highlight w:val="yellow"/>
          <w:u w:val="single"/>
        </w:rPr>
        <w:t>professor</w:t>
      </w:r>
      <w:r w:rsidR="00547B26">
        <w:rPr>
          <w:highlight w:val="yellow"/>
        </w:rPr>
        <w:t>:</w:t>
      </w:r>
    </w:p>
    <w:p w:rsidR="00547B26" w:rsidRDefault="00547B26" w:rsidP="002D17D8">
      <w:pPr>
        <w:rPr>
          <w:highlight w:val="yellow"/>
        </w:rPr>
      </w:pPr>
    </w:p>
    <w:p w:rsidR="00547B26" w:rsidRPr="00547B26" w:rsidRDefault="00547B26" w:rsidP="003765E7">
      <w:pPr>
        <w:ind w:left="720"/>
        <w:rPr>
          <w:b/>
          <w:highlight w:val="yellow"/>
        </w:rPr>
      </w:pPr>
      <w:r w:rsidRPr="00547B26">
        <w:rPr>
          <w:b/>
          <w:highlight w:val="yellow"/>
        </w:rPr>
        <w:t>1.</w:t>
      </w:r>
      <w:r w:rsidR="007D16EE" w:rsidRPr="00547B26">
        <w:rPr>
          <w:b/>
          <w:highlight w:val="yellow"/>
        </w:rPr>
        <w:t xml:space="preserve"> </w:t>
      </w:r>
      <w:r w:rsidRPr="00547B26">
        <w:rPr>
          <w:b/>
          <w:highlight w:val="yellow"/>
        </w:rPr>
        <w:t xml:space="preserve">Title and </w:t>
      </w:r>
      <w:r>
        <w:rPr>
          <w:b/>
          <w:highlight w:val="yellow"/>
        </w:rPr>
        <w:t>C</w:t>
      </w:r>
      <w:r w:rsidRPr="00547B26">
        <w:rPr>
          <w:b/>
          <w:highlight w:val="yellow"/>
        </w:rPr>
        <w:t>omposer of work</w:t>
      </w:r>
    </w:p>
    <w:p w:rsidR="00B739C3" w:rsidRPr="00547B26" w:rsidRDefault="00547B26" w:rsidP="003765E7">
      <w:pPr>
        <w:ind w:left="720"/>
        <w:rPr>
          <w:b/>
          <w:bCs/>
          <w:highlight w:val="yellow"/>
        </w:rPr>
      </w:pPr>
      <w:r w:rsidRPr="00547B26">
        <w:rPr>
          <w:b/>
          <w:bCs/>
          <w:highlight w:val="yellow"/>
        </w:rPr>
        <w:t>2. PDF of your music</w:t>
      </w:r>
      <w:r>
        <w:rPr>
          <w:b/>
          <w:bCs/>
          <w:highlight w:val="yellow"/>
        </w:rPr>
        <w:t xml:space="preserve"> (NO PHOTOS &amp;</w:t>
      </w:r>
      <w:r w:rsidRPr="003765E7">
        <w:rPr>
          <w:b/>
          <w:bCs/>
          <w:highlight w:val="yellow"/>
        </w:rPr>
        <w:t xml:space="preserve"> </w:t>
      </w:r>
      <w:r w:rsidR="003765E7" w:rsidRPr="003765E7">
        <w:rPr>
          <w:b/>
          <w:highlight w:val="yellow"/>
        </w:rPr>
        <w:t>Check for complete score and that it is legible</w:t>
      </w:r>
      <w:r w:rsidRPr="003765E7">
        <w:rPr>
          <w:b/>
          <w:bCs/>
          <w:highlight w:val="yellow"/>
        </w:rPr>
        <w:t>)</w:t>
      </w:r>
    </w:p>
    <w:p w:rsidR="00547B26" w:rsidRDefault="00547B26" w:rsidP="003765E7">
      <w:pPr>
        <w:ind w:left="720"/>
        <w:rPr>
          <w:b/>
          <w:bCs/>
          <w:highlight w:val="yellow"/>
        </w:rPr>
      </w:pPr>
      <w:r w:rsidRPr="00547B26">
        <w:rPr>
          <w:b/>
          <w:highlight w:val="yellow"/>
        </w:rPr>
        <w:t xml:space="preserve">3. </w:t>
      </w:r>
      <w:r w:rsidR="003765E7">
        <w:rPr>
          <w:b/>
          <w:bCs/>
          <w:highlight w:val="yellow"/>
        </w:rPr>
        <w:t>D</w:t>
      </w:r>
      <w:r w:rsidRPr="00547B26">
        <w:rPr>
          <w:b/>
          <w:bCs/>
          <w:highlight w:val="yellow"/>
        </w:rPr>
        <w:t>ate the accompaniment is needed</w:t>
      </w:r>
    </w:p>
    <w:p w:rsidR="00547B26" w:rsidRPr="00547B26" w:rsidRDefault="00547B26" w:rsidP="002D17D8">
      <w:pPr>
        <w:rPr>
          <w:b/>
        </w:rPr>
      </w:pPr>
    </w:p>
    <w:p w:rsidR="00815C2A" w:rsidRPr="005E3106" w:rsidRDefault="0027617B" w:rsidP="005E3106">
      <w:r w:rsidRPr="008350D9">
        <w:t>Students must</w:t>
      </w:r>
      <w:r w:rsidR="00566D24">
        <w:t xml:space="preserve"> correspond</w:t>
      </w:r>
      <w:r w:rsidRPr="008350D9">
        <w:t xml:space="preserve"> with their accompanist, </w:t>
      </w:r>
      <w:r w:rsidR="003246A1">
        <w:t>provide</w:t>
      </w:r>
      <w:r w:rsidRPr="008350D9">
        <w:t xml:space="preserve"> him or her the music, and have a rehearsal at least one week prior to any scheduled performance (including studio class). </w:t>
      </w:r>
      <w:r w:rsidR="00E13B0C">
        <w:t xml:space="preserve">  Student</w:t>
      </w:r>
      <w:r w:rsidR="00B739C3">
        <w:t xml:space="preserve">s are required to </w:t>
      </w:r>
      <w:r w:rsidR="00A90E16">
        <w:t xml:space="preserve">email their accompanist their music three weeks prior to a rehearsal, recording, lesson, </w:t>
      </w:r>
      <w:proofErr w:type="spellStart"/>
      <w:r w:rsidR="00A90E16">
        <w:t>etc</w:t>
      </w:r>
      <w:proofErr w:type="spellEnd"/>
      <w:r w:rsidR="00A90E16">
        <w:t xml:space="preserve">, and </w:t>
      </w:r>
      <w:r w:rsidR="00B739C3">
        <w:t>fill out a “Recital/Accompanist Information” form whenever they want to perform for a recital</w:t>
      </w:r>
      <w:r w:rsidR="00E13B0C">
        <w:t xml:space="preserve">.  Please see the </w:t>
      </w:r>
      <w:r w:rsidR="0048519D">
        <w:t xml:space="preserve">section below </w:t>
      </w:r>
      <w:r w:rsidR="00E13B0C">
        <w:t>for more information about deadlines.</w:t>
      </w:r>
    </w:p>
    <w:p w:rsidR="00445D6B" w:rsidRDefault="00445D6B" w:rsidP="000941B8">
      <w:pPr>
        <w:jc w:val="center"/>
        <w:rPr>
          <w:b/>
        </w:rPr>
      </w:pPr>
    </w:p>
    <w:p w:rsidR="00A90E16" w:rsidRDefault="00A90E16" w:rsidP="000941B8">
      <w:pPr>
        <w:jc w:val="center"/>
        <w:rPr>
          <w:b/>
        </w:rPr>
      </w:pPr>
    </w:p>
    <w:p w:rsidR="00C61C05" w:rsidRDefault="000941B8" w:rsidP="00C61C05">
      <w:pPr>
        <w:jc w:val="center"/>
        <w:rPr>
          <w:b/>
        </w:rPr>
      </w:pPr>
      <w:r>
        <w:rPr>
          <w:b/>
        </w:rPr>
        <w:t>DEPARTMENTAL FORMS</w:t>
      </w:r>
    </w:p>
    <w:p w:rsidR="0048519D" w:rsidRPr="00815C2A" w:rsidRDefault="0048519D" w:rsidP="00C61C05">
      <w:pPr>
        <w:jc w:val="center"/>
        <w:rPr>
          <w:b/>
        </w:rPr>
      </w:pPr>
    </w:p>
    <w:p w:rsidR="00922AC6" w:rsidRDefault="000D1666" w:rsidP="00C61C05">
      <w:r>
        <w:t xml:space="preserve">If an accompanist is used during the semester, the </w:t>
      </w:r>
      <w:r w:rsidR="00922AC6">
        <w:t>following procedure must be followed:</w:t>
      </w:r>
    </w:p>
    <w:p w:rsidR="00922AC6" w:rsidRDefault="00922AC6" w:rsidP="00C61C05">
      <w:r w:rsidRPr="005F3FF0">
        <w:rPr>
          <w:b/>
          <w:bCs/>
          <w:u w:val="single"/>
        </w:rPr>
        <w:t>Three weeks</w:t>
      </w:r>
      <w:r w:rsidRPr="00922AC6">
        <w:rPr>
          <w:b/>
          <w:bCs/>
        </w:rPr>
        <w:t xml:space="preserve"> prior to needing the accompanist’s services</w:t>
      </w:r>
      <w:r>
        <w:t xml:space="preserve"> please send an email to the accompanist, </w:t>
      </w:r>
      <w:bookmarkStart w:id="1" w:name="_Hlk48226799"/>
      <w:r w:rsidRPr="00922AC6">
        <w:rPr>
          <w:b/>
          <w:bCs/>
        </w:rPr>
        <w:t>containing</w:t>
      </w:r>
      <w:r w:rsidR="00547B26" w:rsidRPr="00547B26">
        <w:t xml:space="preserve"> </w:t>
      </w:r>
      <w:r w:rsidR="00547B26" w:rsidRPr="00547B26">
        <w:rPr>
          <w:b/>
          <w:bCs/>
        </w:rPr>
        <w:t>the title and composer of the work</w:t>
      </w:r>
      <w:r w:rsidR="00547B26">
        <w:rPr>
          <w:b/>
          <w:bCs/>
        </w:rPr>
        <w:t>; the date the accompaniment is needed;</w:t>
      </w:r>
      <w:r w:rsidR="00547B26" w:rsidRPr="00547B26">
        <w:rPr>
          <w:b/>
          <w:bCs/>
        </w:rPr>
        <w:t xml:space="preserve"> </w:t>
      </w:r>
      <w:r w:rsidR="00547B26">
        <w:rPr>
          <w:b/>
          <w:bCs/>
        </w:rPr>
        <w:t>and</w:t>
      </w:r>
      <w:r w:rsidRPr="00922AC6">
        <w:rPr>
          <w:b/>
          <w:bCs/>
        </w:rPr>
        <w:t xml:space="preserve"> the PDF of your music</w:t>
      </w:r>
      <w:r w:rsidR="00547B26">
        <w:t xml:space="preserve">. </w:t>
      </w:r>
      <w:r w:rsidR="00547B26" w:rsidRPr="00D65D4D">
        <w:rPr>
          <w:b/>
          <w:u w:val="single"/>
        </w:rPr>
        <w:t>Be sure to</w:t>
      </w:r>
      <w:r w:rsidRPr="00D65D4D">
        <w:rPr>
          <w:b/>
          <w:u w:val="single"/>
        </w:rPr>
        <w:t xml:space="preserve"> copy your applied </w:t>
      </w:r>
      <w:r w:rsidR="00D65D4D" w:rsidRPr="00D65D4D">
        <w:rPr>
          <w:b/>
          <w:u w:val="single"/>
        </w:rPr>
        <w:t>professo</w:t>
      </w:r>
      <w:r w:rsidRPr="00D65D4D">
        <w:rPr>
          <w:b/>
          <w:u w:val="single"/>
        </w:rPr>
        <w:t>r on this email.</w:t>
      </w:r>
      <w:r>
        <w:t xml:space="preserve"> </w:t>
      </w:r>
      <w:bookmarkEnd w:id="1"/>
      <w:r>
        <w:t xml:space="preserve">The applied instructor and collaborative pianist will reply that they have received and approve/disapprove the repertoire and agree/do not agree to accompany the selected work.  </w:t>
      </w:r>
      <w:bookmarkStart w:id="2" w:name="_Hlk48227186"/>
      <w:r>
        <w:t>Please make sure the PDF contains the complete score and is legible</w:t>
      </w:r>
      <w:bookmarkEnd w:id="2"/>
      <w:r>
        <w:t xml:space="preserve">.  </w:t>
      </w:r>
      <w:r w:rsidRPr="00922AC6">
        <w:rPr>
          <w:b/>
          <w:bCs/>
        </w:rPr>
        <w:t>DO NOT</w:t>
      </w:r>
      <w:r>
        <w:t xml:space="preserve"> upload picture files. </w:t>
      </w:r>
    </w:p>
    <w:p w:rsidR="003E5B53" w:rsidRDefault="003E5B53" w:rsidP="00C61C05"/>
    <w:p w:rsidR="00A90E16" w:rsidRDefault="00A90E16" w:rsidP="00C61C05">
      <w:r w:rsidRPr="00CE2C49">
        <w:rPr>
          <w:highlight w:val="yellow"/>
        </w:rPr>
        <w:t>Fall</w:t>
      </w:r>
      <w:r w:rsidR="00CE2C49" w:rsidRPr="00CE2C49">
        <w:rPr>
          <w:highlight w:val="yellow"/>
        </w:rPr>
        <w:t>/Spring</w:t>
      </w:r>
      <w:r w:rsidRPr="00CE2C49">
        <w:rPr>
          <w:highlight w:val="yellow"/>
        </w:rPr>
        <w:t xml:space="preserve"> 2</w:t>
      </w:r>
      <w:r w:rsidR="00715A66" w:rsidRPr="00CE2C49">
        <w:rPr>
          <w:highlight w:val="yellow"/>
        </w:rPr>
        <w:t>1</w:t>
      </w:r>
      <w:r w:rsidR="00CE2C49" w:rsidRPr="00CE2C49">
        <w:rPr>
          <w:highlight w:val="yellow"/>
        </w:rPr>
        <w:t>-22’ C</w:t>
      </w:r>
      <w:r w:rsidRPr="00CE2C49">
        <w:rPr>
          <w:highlight w:val="yellow"/>
        </w:rPr>
        <w:t xml:space="preserve">ollaborative </w:t>
      </w:r>
      <w:r w:rsidR="00CE2C49" w:rsidRPr="00CE2C49">
        <w:rPr>
          <w:highlight w:val="yellow"/>
        </w:rPr>
        <w:t>P</w:t>
      </w:r>
      <w:r w:rsidRPr="00CE2C49">
        <w:rPr>
          <w:highlight w:val="yellow"/>
        </w:rPr>
        <w:t>ianist</w:t>
      </w:r>
      <w:r w:rsidR="00CE2C49" w:rsidRPr="00CE2C49">
        <w:rPr>
          <w:highlight w:val="yellow"/>
        </w:rPr>
        <w:t>:</w:t>
      </w:r>
      <w:r w:rsidRPr="00CE2C49">
        <w:rPr>
          <w:highlight w:val="yellow"/>
        </w:rPr>
        <w:t xml:space="preserve"> Dr. </w:t>
      </w:r>
      <w:r w:rsidR="00CE2C49" w:rsidRPr="00CE2C49">
        <w:rPr>
          <w:highlight w:val="yellow"/>
        </w:rPr>
        <w:t xml:space="preserve">William </w:t>
      </w:r>
      <w:r w:rsidRPr="00CE2C49">
        <w:rPr>
          <w:highlight w:val="yellow"/>
        </w:rPr>
        <w:t>Rebe</w:t>
      </w:r>
      <w:r w:rsidR="00CE2C49" w:rsidRPr="00CE2C49">
        <w:rPr>
          <w:highlight w:val="yellow"/>
        </w:rPr>
        <w:t xml:space="preserve">r, </w:t>
      </w:r>
      <w:hyperlink r:id="rId18" w:history="1">
        <w:r w:rsidR="00CE2C49" w:rsidRPr="00CE2C49">
          <w:rPr>
            <w:rStyle w:val="Hyperlink"/>
            <w:highlight w:val="yellow"/>
          </w:rPr>
          <w:t>wfreber@muw.edu</w:t>
        </w:r>
      </w:hyperlink>
      <w:r w:rsidR="001F661E" w:rsidRPr="00CE2C49">
        <w:rPr>
          <w:highlight w:val="yellow"/>
        </w:rPr>
        <w:t>.</w:t>
      </w:r>
      <w:r w:rsidR="001F661E">
        <w:t xml:space="preserve"> </w:t>
      </w:r>
    </w:p>
    <w:p w:rsidR="00922AC6" w:rsidRDefault="00922AC6" w:rsidP="003765E7">
      <w:pPr>
        <w:rPr>
          <w:noProof/>
        </w:rPr>
      </w:pPr>
    </w:p>
    <w:p w:rsidR="00922AC6" w:rsidRDefault="006228D9" w:rsidP="00922AC6">
      <w:r>
        <w:rPr>
          <w:noProof/>
        </w:rPr>
        <w:t>If</w:t>
      </w:r>
      <w:r w:rsidR="004A2A21">
        <w:rPr>
          <w:noProof/>
        </w:rPr>
        <w:t xml:space="preserve"> </w:t>
      </w:r>
      <w:r w:rsidRPr="006228D9">
        <w:rPr>
          <w:noProof/>
        </w:rPr>
        <w:t xml:space="preserve">you have an upcoming recital you </w:t>
      </w:r>
      <w:r w:rsidRPr="00A83517">
        <w:rPr>
          <w:b/>
          <w:noProof/>
        </w:rPr>
        <w:t>MUST</w:t>
      </w:r>
      <w:r w:rsidRPr="006228D9">
        <w:rPr>
          <w:noProof/>
        </w:rPr>
        <w:t xml:space="preserve"> have your Recital</w:t>
      </w:r>
      <w:r w:rsidR="00033E03">
        <w:rPr>
          <w:noProof/>
        </w:rPr>
        <w:t>/Accompanist</w:t>
      </w:r>
      <w:r w:rsidR="002A7CB9">
        <w:rPr>
          <w:noProof/>
        </w:rPr>
        <w:t xml:space="preserve"> </w:t>
      </w:r>
      <w:r w:rsidRPr="006228D9">
        <w:rPr>
          <w:noProof/>
        </w:rPr>
        <w:t>Information Form completed</w:t>
      </w:r>
      <w:r w:rsidR="00922AC6">
        <w:rPr>
          <w:noProof/>
        </w:rPr>
        <w:t xml:space="preserve"> and emailed to your applied </w:t>
      </w:r>
      <w:r w:rsidR="003E5B53">
        <w:rPr>
          <w:noProof/>
        </w:rPr>
        <w:t>professor</w:t>
      </w:r>
      <w:r w:rsidR="00922AC6">
        <w:rPr>
          <w:noProof/>
        </w:rPr>
        <w:t xml:space="preserve">, accompanist and the Administrative Assistant by </w:t>
      </w:r>
      <w:r w:rsidRPr="006228D9">
        <w:rPr>
          <w:noProof/>
        </w:rPr>
        <w:t>5 p.</w:t>
      </w:r>
      <w:r w:rsidR="009C15EA">
        <w:rPr>
          <w:noProof/>
        </w:rPr>
        <w:t>m. two weeks</w:t>
      </w:r>
      <w:r w:rsidR="004A2A21">
        <w:rPr>
          <w:noProof/>
        </w:rPr>
        <w:t xml:space="preserve"> prior</w:t>
      </w:r>
      <w:r w:rsidRPr="006228D9">
        <w:rPr>
          <w:noProof/>
        </w:rPr>
        <w:t xml:space="preserve"> to the date of the recital. </w:t>
      </w:r>
      <w:r w:rsidRPr="003E5B53">
        <w:rPr>
          <w:b/>
          <w:noProof/>
        </w:rPr>
        <w:t>Failure to submit a digital copy will result in you not being able to perform on the recital date.</w:t>
      </w:r>
      <w:r w:rsidR="00922AC6">
        <w:rPr>
          <w:noProof/>
        </w:rPr>
        <w:t xml:space="preserve">  </w:t>
      </w:r>
      <w:r w:rsidR="00922AC6">
        <w:t xml:space="preserve">The applied </w:t>
      </w:r>
      <w:r w:rsidR="003E5B53">
        <w:t>professor</w:t>
      </w:r>
      <w:r w:rsidR="00922AC6">
        <w:t xml:space="preserve"> and collaborative pianist will reply that they have received and approve/disapprove the repertoire and agree/do not agree to accompany the performance.  </w:t>
      </w:r>
    </w:p>
    <w:p w:rsidR="005550B8" w:rsidRDefault="005550B8" w:rsidP="00922AC6"/>
    <w:p w:rsidR="004A2A21" w:rsidRDefault="005550B8" w:rsidP="005550B8">
      <w:pPr>
        <w:jc w:val="center"/>
      </w:pPr>
      <w:r>
        <w:rPr>
          <w:noProof/>
        </w:rPr>
        <w:lastRenderedPageBreak/>
        <w:drawing>
          <wp:inline distT="0" distB="0" distL="0" distR="0">
            <wp:extent cx="4840597" cy="627815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ital accompanist infor form.png"/>
                    <pic:cNvPicPr/>
                  </pic:nvPicPr>
                  <pic:blipFill>
                    <a:blip r:embed="rId19">
                      <a:extLst>
                        <a:ext uri="{28A0092B-C50C-407E-A947-70E740481C1C}">
                          <a14:useLocalDpi xmlns:a14="http://schemas.microsoft.com/office/drawing/2010/main" val="0"/>
                        </a:ext>
                      </a:extLst>
                    </a:blip>
                    <a:stretch>
                      <a:fillRect/>
                    </a:stretch>
                  </pic:blipFill>
                  <pic:spPr>
                    <a:xfrm>
                      <a:off x="0" y="0"/>
                      <a:ext cx="4840597" cy="6278158"/>
                    </a:xfrm>
                    <a:prstGeom prst="rect">
                      <a:avLst/>
                    </a:prstGeom>
                  </pic:spPr>
                </pic:pic>
              </a:graphicData>
            </a:graphic>
          </wp:inline>
        </w:drawing>
      </w:r>
    </w:p>
    <w:p w:rsidR="004A2A21" w:rsidRPr="004A2A21" w:rsidRDefault="004A2A21" w:rsidP="004A2A21"/>
    <w:p w:rsidR="004A2A21" w:rsidRDefault="004A2A21" w:rsidP="004A2A21"/>
    <w:p w:rsidR="00C76505" w:rsidRDefault="00C76505" w:rsidP="004A2A21">
      <w:pPr>
        <w:tabs>
          <w:tab w:val="left" w:pos="6882"/>
        </w:tabs>
      </w:pPr>
    </w:p>
    <w:p w:rsidR="00C76505" w:rsidRDefault="00C76505" w:rsidP="004A2A21">
      <w:pPr>
        <w:tabs>
          <w:tab w:val="left" w:pos="6882"/>
        </w:tabs>
      </w:pPr>
    </w:p>
    <w:p w:rsidR="00C76505" w:rsidRDefault="00C76505" w:rsidP="004A2A21">
      <w:pPr>
        <w:tabs>
          <w:tab w:val="left" w:pos="6882"/>
        </w:tabs>
      </w:pPr>
    </w:p>
    <w:p w:rsidR="00C76505" w:rsidRDefault="00C76505" w:rsidP="004A2A21">
      <w:pPr>
        <w:tabs>
          <w:tab w:val="left" w:pos="6882"/>
        </w:tabs>
      </w:pPr>
    </w:p>
    <w:p w:rsidR="00C76505" w:rsidRDefault="00C76505" w:rsidP="004A2A21">
      <w:pPr>
        <w:tabs>
          <w:tab w:val="left" w:pos="6882"/>
        </w:tabs>
      </w:pPr>
    </w:p>
    <w:p w:rsidR="00531A82" w:rsidRDefault="004A2A21" w:rsidP="004A2A21">
      <w:pPr>
        <w:tabs>
          <w:tab w:val="left" w:pos="6882"/>
        </w:tabs>
      </w:pPr>
      <w:r>
        <w:tab/>
      </w:r>
    </w:p>
    <w:p w:rsidR="004A2A21" w:rsidRDefault="004A2A21" w:rsidP="004A2A21">
      <w:pPr>
        <w:tabs>
          <w:tab w:val="left" w:pos="6882"/>
        </w:tabs>
      </w:pPr>
    </w:p>
    <w:p w:rsidR="004A2A21" w:rsidRPr="004A2A21" w:rsidRDefault="004A2A21" w:rsidP="004A2A21">
      <w:pPr>
        <w:tabs>
          <w:tab w:val="left" w:pos="6882"/>
        </w:tabs>
      </w:pPr>
      <w:r w:rsidRPr="004A2A21">
        <w:lastRenderedPageBreak/>
        <w:t>If you are including program notes as part of your recital, you must complete the Program Notes Form. Email this t</w:t>
      </w:r>
      <w:r w:rsidR="00A83517">
        <w:t>yped and completed form to the Music O</w:t>
      </w:r>
      <w:r w:rsidRPr="004A2A21">
        <w:t xml:space="preserve">ffice by 5 p.m. at least </w:t>
      </w:r>
      <w:r w:rsidR="009C15EA">
        <w:t>two weeks</w:t>
      </w:r>
      <w:r w:rsidR="000941B8" w:rsidRPr="004A2A21">
        <w:t xml:space="preserve"> prior </w:t>
      </w:r>
      <w:r w:rsidRPr="004A2A21">
        <w:t>to your recital in order to have your notes listed on the program.</w:t>
      </w:r>
    </w:p>
    <w:p w:rsidR="005F7DF8" w:rsidRPr="006228D9" w:rsidRDefault="003E6339" w:rsidP="006228D9">
      <w:pPr>
        <w:jc w:val="center"/>
      </w:pPr>
      <w:r>
        <w:rPr>
          <w:noProof/>
        </w:rPr>
        <w:t xml:space="preserve"> </w:t>
      </w:r>
      <w:r w:rsidR="00B03A02">
        <w:rPr>
          <w:noProof/>
        </w:rPr>
        <w:drawing>
          <wp:inline distT="0" distB="0" distL="0" distR="0">
            <wp:extent cx="4980305" cy="6943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gram note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980911" cy="6944570"/>
                    </a:xfrm>
                    <a:prstGeom prst="rect">
                      <a:avLst/>
                    </a:prstGeom>
                  </pic:spPr>
                </pic:pic>
              </a:graphicData>
            </a:graphic>
          </wp:inline>
        </w:drawing>
      </w:r>
    </w:p>
    <w:p w:rsidR="0050554F" w:rsidRDefault="0050554F" w:rsidP="00156917">
      <w:pPr>
        <w:jc w:val="center"/>
        <w:rPr>
          <w:b/>
        </w:rPr>
      </w:pPr>
    </w:p>
    <w:p w:rsidR="00B96D2C" w:rsidRDefault="00B96D2C" w:rsidP="00156917">
      <w:pPr>
        <w:jc w:val="center"/>
        <w:rPr>
          <w:b/>
        </w:rPr>
      </w:pPr>
    </w:p>
    <w:p w:rsidR="00B96D2C" w:rsidRDefault="00B96D2C" w:rsidP="00156917">
      <w:pPr>
        <w:jc w:val="center"/>
        <w:rPr>
          <w:b/>
        </w:rPr>
      </w:pPr>
    </w:p>
    <w:p w:rsidR="0075205A" w:rsidRDefault="0075205A" w:rsidP="0075205A">
      <w:pPr>
        <w:rPr>
          <w:b/>
        </w:rPr>
      </w:pPr>
    </w:p>
    <w:p w:rsidR="005E3106" w:rsidRDefault="005E3106" w:rsidP="005E3106">
      <w:pPr>
        <w:jc w:val="center"/>
        <w:rPr>
          <w:b/>
        </w:rPr>
      </w:pPr>
      <w:r>
        <w:rPr>
          <w:b/>
        </w:rPr>
        <w:lastRenderedPageBreak/>
        <w:t>OFFICIAL MEANS OF COMMUNICATION</w:t>
      </w:r>
    </w:p>
    <w:p w:rsidR="005E3106" w:rsidRDefault="005E3106" w:rsidP="005E3106"/>
    <w:p w:rsidR="005E3106" w:rsidRDefault="005E3106" w:rsidP="005E3106">
      <w:r w:rsidRPr="008350D9">
        <w:t xml:space="preserve">All students in the Department </w:t>
      </w:r>
      <w:r w:rsidRPr="002A1DF5">
        <w:rPr>
          <w:b/>
        </w:rPr>
        <w:t>MUST</w:t>
      </w:r>
      <w:r w:rsidRPr="008350D9">
        <w:rPr>
          <w:b/>
          <w:i/>
        </w:rPr>
        <w:t xml:space="preserve"> </w:t>
      </w:r>
      <w:r>
        <w:t>have a MUW e-mail address</w:t>
      </w:r>
      <w:r w:rsidRPr="008350D9">
        <w:t xml:space="preserve"> and are obligated to check it every</w:t>
      </w:r>
      <w:r>
        <w:t xml:space="preserve"> </w:t>
      </w:r>
      <w:r w:rsidRPr="008350D9">
        <w:t>day for Departmental announcements, and/or important communication from your instructors.</w:t>
      </w:r>
    </w:p>
    <w:p w:rsidR="005E3106" w:rsidRDefault="005E3106" w:rsidP="005E3106"/>
    <w:p w:rsidR="005E3106" w:rsidRDefault="005E3106" w:rsidP="005E3106"/>
    <w:p w:rsidR="00831DBE" w:rsidRDefault="00831DBE" w:rsidP="00831DBE">
      <w:pPr>
        <w:jc w:val="center"/>
        <w:rPr>
          <w:b/>
        </w:rPr>
      </w:pPr>
      <w:r w:rsidRPr="008350D9">
        <w:rPr>
          <w:b/>
        </w:rPr>
        <w:t>PROFESSION</w:t>
      </w:r>
      <w:r w:rsidR="00033E03">
        <w:rPr>
          <w:b/>
        </w:rPr>
        <w:t xml:space="preserve">AL INTERACTION BETWEEN STUDENTS &amp; </w:t>
      </w:r>
      <w:r w:rsidRPr="008350D9">
        <w:rPr>
          <w:b/>
        </w:rPr>
        <w:t>FACULTY</w:t>
      </w:r>
    </w:p>
    <w:p w:rsidR="00831DBE" w:rsidRPr="008350D9" w:rsidRDefault="00831DBE" w:rsidP="00831DBE">
      <w:pPr>
        <w:jc w:val="center"/>
      </w:pPr>
    </w:p>
    <w:p w:rsidR="00831DBE" w:rsidRDefault="00831DBE" w:rsidP="00831DBE">
      <w:r w:rsidRPr="008350D9">
        <w:t>Students should address their faculty properly, using title (Dr., Professor) and last name.</w:t>
      </w:r>
      <w:r>
        <w:t xml:space="preserve"> </w:t>
      </w:r>
      <w:r w:rsidRPr="008350D9">
        <w:t>Students should not text or call faculty cell phones except in emergency situations</w:t>
      </w:r>
      <w:r>
        <w:t xml:space="preserve"> or by permission of instructor</w:t>
      </w:r>
      <w:r w:rsidRPr="008350D9">
        <w:t>.</w:t>
      </w:r>
    </w:p>
    <w:p w:rsidR="00033E03" w:rsidRDefault="00033E03" w:rsidP="00831DBE"/>
    <w:p w:rsidR="00033E03" w:rsidRDefault="00033E03" w:rsidP="00831DBE"/>
    <w:p w:rsidR="00033E03" w:rsidRPr="008350D9" w:rsidRDefault="00033E03" w:rsidP="00033E03">
      <w:pPr>
        <w:jc w:val="center"/>
        <w:rPr>
          <w:b/>
        </w:rPr>
      </w:pPr>
      <w:r w:rsidRPr="008350D9">
        <w:rPr>
          <w:b/>
        </w:rPr>
        <w:t>CELLPHONE USE</w:t>
      </w:r>
    </w:p>
    <w:p w:rsidR="00033E03" w:rsidRPr="008350D9" w:rsidRDefault="00033E03" w:rsidP="00033E03"/>
    <w:p w:rsidR="00033E03" w:rsidRPr="008350D9" w:rsidRDefault="00033E03" w:rsidP="00033E03">
      <w:r w:rsidRPr="008350D9">
        <w:t>Cellphones</w:t>
      </w:r>
      <w:r>
        <w:t xml:space="preserve"> and other electronic devices</w:t>
      </w:r>
      <w:r w:rsidRPr="008350D9">
        <w:t xml:space="preserve"> must be placed in </w:t>
      </w:r>
      <w:r>
        <w:t xml:space="preserve">silent mode </w:t>
      </w:r>
      <w:r w:rsidRPr="008350D9">
        <w:t>during class and must be stored out of sight. Students may not place or answer calls during class. All texting is prohibited. Cellphone cameras may be used to document whiteboard information only with permission of the instructor.</w:t>
      </w:r>
    </w:p>
    <w:p w:rsidR="005E3106" w:rsidRDefault="005E3106" w:rsidP="005E3106">
      <w:pPr>
        <w:jc w:val="center"/>
        <w:rPr>
          <w:b/>
        </w:rPr>
      </w:pPr>
    </w:p>
    <w:p w:rsidR="005E3106" w:rsidRDefault="005E3106" w:rsidP="005E3106">
      <w:pPr>
        <w:jc w:val="center"/>
        <w:rPr>
          <w:b/>
        </w:rPr>
      </w:pPr>
    </w:p>
    <w:p w:rsidR="00156917" w:rsidRPr="008350D9" w:rsidRDefault="00156917" w:rsidP="00156917">
      <w:pPr>
        <w:jc w:val="center"/>
        <w:rPr>
          <w:b/>
        </w:rPr>
      </w:pPr>
      <w:r w:rsidRPr="008350D9">
        <w:rPr>
          <w:b/>
        </w:rPr>
        <w:t>WORK STUDY</w:t>
      </w:r>
    </w:p>
    <w:p w:rsidR="008C01FB" w:rsidRPr="008350D9" w:rsidRDefault="008C01FB" w:rsidP="005A4669">
      <w:pPr>
        <w:rPr>
          <w:b/>
        </w:rPr>
      </w:pPr>
    </w:p>
    <w:p w:rsidR="00351B0F" w:rsidRDefault="00156917" w:rsidP="005A4669">
      <w:r w:rsidRPr="008350D9">
        <w:t xml:space="preserve">There are a limited number of </w:t>
      </w:r>
      <w:r w:rsidR="00831DBE">
        <w:t>Federal Work-S</w:t>
      </w:r>
      <w:r w:rsidRPr="008350D9">
        <w:t>tudy hours available in the Department of Music. The jobs range from clerical work, organi</w:t>
      </w:r>
      <w:r w:rsidR="00351B0F">
        <w:t>zing c</w:t>
      </w:r>
      <w:r w:rsidRPr="008350D9">
        <w:t>horal li</w:t>
      </w:r>
      <w:r w:rsidR="00E87CE7" w:rsidRPr="008350D9">
        <w:t>brary,</w:t>
      </w:r>
      <w:r w:rsidR="00351B0F">
        <w:t xml:space="preserve"> c</w:t>
      </w:r>
      <w:r w:rsidR="008C26C2" w:rsidRPr="008350D9">
        <w:t>oncert staff</w:t>
      </w:r>
      <w:r w:rsidR="004E1FB3" w:rsidRPr="008350D9">
        <w:t>, to</w:t>
      </w:r>
      <w:r w:rsidR="00E87CE7" w:rsidRPr="008350D9">
        <w:t xml:space="preserve"> other tasks needed by the department</w:t>
      </w:r>
      <w:r w:rsidRPr="008350D9">
        <w:t xml:space="preserve">. Work study is paid through MUW at minimum wage. Positions are based on skill and seniority. Any work-study student who does not </w:t>
      </w:r>
      <w:r w:rsidR="00B15861" w:rsidRPr="008350D9">
        <w:t>report for duty may be replaced.</w:t>
      </w:r>
    </w:p>
    <w:p w:rsidR="00E5138F" w:rsidRDefault="00E5138F" w:rsidP="005A4669"/>
    <w:p w:rsidR="002A1DF5" w:rsidRDefault="002A1DF5" w:rsidP="005A4669">
      <w:r>
        <w:t xml:space="preserve">Students working concerts should wear appropriate, professional clothing including comfortable shoes. </w:t>
      </w:r>
      <w:r w:rsidRPr="002A1DF5">
        <w:rPr>
          <w:b/>
        </w:rPr>
        <w:t>NO</w:t>
      </w:r>
      <w:r>
        <w:t xml:space="preserve"> flip flops, excessively high heels, or revealing</w:t>
      </w:r>
      <w:r w:rsidR="00C56238">
        <w:t>/casual</w:t>
      </w:r>
      <w:r>
        <w:t xml:space="preserve"> clothes. Please consult the</w:t>
      </w:r>
      <w:r w:rsidR="00CB6319">
        <w:t xml:space="preserve"> faculty event organizer</w:t>
      </w:r>
      <w:r>
        <w:t xml:space="preserve"> for other specific instructions.</w:t>
      </w:r>
    </w:p>
    <w:p w:rsidR="00C56238" w:rsidRDefault="00C56238" w:rsidP="00C56238">
      <w:pPr>
        <w:rPr>
          <w:b/>
        </w:rPr>
      </w:pPr>
    </w:p>
    <w:p w:rsidR="00575677" w:rsidRPr="008350D9" w:rsidRDefault="00575677" w:rsidP="00E5138F">
      <w:pPr>
        <w:jc w:val="center"/>
        <w:rPr>
          <w:b/>
        </w:rPr>
      </w:pPr>
    </w:p>
    <w:p w:rsidR="0027617B" w:rsidRDefault="00575677" w:rsidP="00575677">
      <w:pPr>
        <w:jc w:val="center"/>
        <w:rPr>
          <w:b/>
        </w:rPr>
      </w:pPr>
      <w:r>
        <w:rPr>
          <w:b/>
        </w:rPr>
        <w:t>SERVICE HOURS</w:t>
      </w:r>
    </w:p>
    <w:p w:rsidR="00575677" w:rsidRDefault="00575677" w:rsidP="00575677">
      <w:pPr>
        <w:jc w:val="center"/>
      </w:pPr>
    </w:p>
    <w:p w:rsidR="00575677" w:rsidRPr="00575677" w:rsidRDefault="00575677" w:rsidP="00575677">
      <w:r>
        <w:t>Students needing service hours are invited to fulfill them by working concerts and events in the Department of Music including the Music by Women Festival.</w:t>
      </w:r>
    </w:p>
    <w:p w:rsidR="00156917" w:rsidRDefault="00156917" w:rsidP="005A4669"/>
    <w:p w:rsidR="00575677" w:rsidRDefault="00575677" w:rsidP="005A4669"/>
    <w:p w:rsidR="00A00698" w:rsidRDefault="00A00698" w:rsidP="00A00698">
      <w:pPr>
        <w:jc w:val="center"/>
        <w:rPr>
          <w:b/>
        </w:rPr>
      </w:pPr>
      <w:r w:rsidRPr="00A00698">
        <w:rPr>
          <w:b/>
        </w:rPr>
        <w:t>MUSIC ORGANIZATIONS</w:t>
      </w:r>
    </w:p>
    <w:p w:rsidR="00A00698" w:rsidRPr="00A00698" w:rsidRDefault="00A00698" w:rsidP="00A00698">
      <w:pPr>
        <w:jc w:val="center"/>
        <w:rPr>
          <w:b/>
        </w:rPr>
      </w:pPr>
    </w:p>
    <w:p w:rsidR="00156917" w:rsidRDefault="00967C31" w:rsidP="005A4669">
      <w:r w:rsidRPr="008350D9">
        <w:t>Current Music Organizations:</w:t>
      </w:r>
      <w:r w:rsidR="008350D9">
        <w:t xml:space="preserve"> </w:t>
      </w:r>
      <w:r w:rsidR="00F92B3C" w:rsidRPr="008350D9">
        <w:t xml:space="preserve">Mu Theta Chi, </w:t>
      </w:r>
      <w:r w:rsidR="001B0B13">
        <w:t>the M</w:t>
      </w:r>
      <w:r w:rsidRPr="008350D9">
        <w:t xml:space="preserve">usic </w:t>
      </w:r>
      <w:r w:rsidR="001B0B13">
        <w:t>T</w:t>
      </w:r>
      <w:r w:rsidRPr="008350D9">
        <w:t>herapy club</w:t>
      </w:r>
    </w:p>
    <w:p w:rsidR="00FA588F" w:rsidRDefault="00FA588F" w:rsidP="005A4669"/>
    <w:p w:rsidR="00A307A4" w:rsidRDefault="00A307A4" w:rsidP="00AD20FA">
      <w:pPr>
        <w:jc w:val="center"/>
      </w:pPr>
    </w:p>
    <w:p w:rsidR="00A307A4" w:rsidRDefault="00A307A4" w:rsidP="00AD20FA">
      <w:pPr>
        <w:jc w:val="center"/>
        <w:rPr>
          <w:b/>
        </w:rPr>
      </w:pPr>
    </w:p>
    <w:p w:rsidR="00A307A4" w:rsidRDefault="00A307A4" w:rsidP="00AD20FA">
      <w:pPr>
        <w:jc w:val="center"/>
        <w:rPr>
          <w:b/>
        </w:rPr>
      </w:pPr>
    </w:p>
    <w:p w:rsidR="00AD20FA" w:rsidRPr="00AD20FA" w:rsidRDefault="00AD20FA" w:rsidP="00AD20FA">
      <w:pPr>
        <w:jc w:val="center"/>
        <w:rPr>
          <w:b/>
        </w:rPr>
      </w:pPr>
      <w:r>
        <w:rPr>
          <w:b/>
        </w:rPr>
        <w:t>MUSIC WEBSITE AND ONLINE SOURCES</w:t>
      </w:r>
    </w:p>
    <w:p w:rsidR="00870978" w:rsidRPr="008350D9" w:rsidRDefault="00870978" w:rsidP="005A4669"/>
    <w:p w:rsidR="00033E03" w:rsidRDefault="00870978" w:rsidP="005A4669">
      <w:pPr>
        <w:rPr>
          <w:rStyle w:val="Hyperlink"/>
        </w:rPr>
      </w:pPr>
      <w:r w:rsidRPr="008350D9">
        <w:t xml:space="preserve">Website: </w:t>
      </w:r>
      <w:hyperlink r:id="rId21" w:history="1">
        <w:r w:rsidRPr="008350D9">
          <w:rPr>
            <w:rStyle w:val="Hyperlink"/>
          </w:rPr>
          <w:t>www.muw.edu/music</w:t>
        </w:r>
      </w:hyperlink>
      <w:r w:rsidR="00033E03">
        <w:rPr>
          <w:rStyle w:val="Hyperlink"/>
        </w:rPr>
        <w:t xml:space="preserve"> </w:t>
      </w:r>
    </w:p>
    <w:p w:rsidR="000C5A96" w:rsidRDefault="000C5A96" w:rsidP="005A4669"/>
    <w:p w:rsidR="00870978" w:rsidRDefault="00870978" w:rsidP="005A4669">
      <w:r w:rsidRPr="008350D9">
        <w:t>Facebook Page: MUW Music</w:t>
      </w:r>
    </w:p>
    <w:p w:rsidR="005E3106" w:rsidRDefault="005E3106" w:rsidP="005A4669"/>
    <w:p w:rsidR="00033E03" w:rsidRDefault="00033E03" w:rsidP="00033E03">
      <w:pPr>
        <w:jc w:val="center"/>
        <w:rPr>
          <w:b/>
        </w:rPr>
      </w:pPr>
      <w:r w:rsidRPr="00033E03">
        <w:rPr>
          <w:b/>
        </w:rPr>
        <w:t>MUSIC BY WOMEN FESTIVAL</w:t>
      </w:r>
    </w:p>
    <w:p w:rsidR="00575677" w:rsidRDefault="00575677" w:rsidP="00033E03">
      <w:pPr>
        <w:jc w:val="center"/>
      </w:pPr>
    </w:p>
    <w:p w:rsidR="00033E03" w:rsidRDefault="00575677" w:rsidP="00033E03">
      <w:r>
        <w:t>The F</w:t>
      </w:r>
      <w:r w:rsidR="00FC58C8">
        <w:t>ifth</w:t>
      </w:r>
      <w:r>
        <w:t xml:space="preserve"> Annual International Music by Women Festival will be held</w:t>
      </w:r>
      <w:r w:rsidR="00FC58C8">
        <w:t xml:space="preserve"> </w:t>
      </w:r>
      <w:r>
        <w:t>March 202</w:t>
      </w:r>
      <w:r w:rsidR="00FC58C8">
        <w:t>1</w:t>
      </w:r>
      <w:r>
        <w:t>.</w:t>
      </w:r>
      <w:r w:rsidR="00FC58C8">
        <w:t xml:space="preserve"> </w:t>
      </w:r>
      <w:r>
        <w:t>Further details will follow throughout the school year.</w:t>
      </w:r>
    </w:p>
    <w:p w:rsidR="00033E03" w:rsidRDefault="00033E03" w:rsidP="00033E03"/>
    <w:p w:rsidR="00033E03" w:rsidRDefault="00033E03" w:rsidP="00033E03">
      <w:pPr>
        <w:rPr>
          <w:rStyle w:val="Hyperlink"/>
        </w:rPr>
      </w:pPr>
      <w:r>
        <w:t xml:space="preserve">Website: </w:t>
      </w:r>
      <w:hyperlink r:id="rId22" w:history="1">
        <w:r w:rsidR="00575677" w:rsidRPr="00E12C0C">
          <w:rPr>
            <w:rStyle w:val="Hyperlink"/>
          </w:rPr>
          <w:t>www.muw.edu/musicbywomen</w:t>
        </w:r>
      </w:hyperlink>
    </w:p>
    <w:p w:rsidR="00575677" w:rsidRPr="00575677" w:rsidRDefault="00575677" w:rsidP="00033E03">
      <w:r w:rsidRPr="00575677">
        <w:rPr>
          <w:rStyle w:val="Hyperlink"/>
          <w:color w:val="auto"/>
          <w:u w:val="none"/>
        </w:rPr>
        <w:t xml:space="preserve">Facebook: Music </w:t>
      </w:r>
      <w:r>
        <w:rPr>
          <w:rStyle w:val="Hyperlink"/>
          <w:color w:val="auto"/>
          <w:u w:val="none"/>
        </w:rPr>
        <w:t>b</w:t>
      </w:r>
      <w:r w:rsidRPr="00575677">
        <w:rPr>
          <w:rStyle w:val="Hyperlink"/>
          <w:color w:val="auto"/>
          <w:u w:val="none"/>
        </w:rPr>
        <w:t>y Women Festival</w:t>
      </w:r>
    </w:p>
    <w:p w:rsidR="00033E03" w:rsidRPr="00033E03" w:rsidRDefault="00033E03" w:rsidP="00033E03"/>
    <w:p w:rsidR="000C5A96" w:rsidRDefault="000C5A96" w:rsidP="003E4A14">
      <w:pPr>
        <w:jc w:val="center"/>
        <w:rPr>
          <w:b/>
        </w:rPr>
      </w:pPr>
      <w:r>
        <w:rPr>
          <w:b/>
        </w:rPr>
        <w:t>LIBRARY RESOURCES</w:t>
      </w:r>
    </w:p>
    <w:p w:rsidR="000C5A96" w:rsidRDefault="000C5A96" w:rsidP="003E4A14">
      <w:pPr>
        <w:jc w:val="center"/>
        <w:rPr>
          <w:b/>
        </w:rPr>
      </w:pPr>
    </w:p>
    <w:p w:rsidR="000C5A96" w:rsidRDefault="000C5A96" w:rsidP="000C5A96">
      <w:r>
        <w:t xml:space="preserve">MUW Library Music Database Page: </w:t>
      </w:r>
      <w:hyperlink r:id="rId23" w:history="1">
        <w:r>
          <w:rPr>
            <w:rStyle w:val="Hyperlink"/>
          </w:rPr>
          <w:t>https://www.muw.edu/library</w:t>
        </w:r>
      </w:hyperlink>
      <w:r>
        <w:t xml:space="preserve"> </w:t>
      </w:r>
    </w:p>
    <w:p w:rsidR="000C5A96" w:rsidRDefault="000C5A96" w:rsidP="000C5A96"/>
    <w:p w:rsidR="00870978" w:rsidRPr="000C5A96" w:rsidRDefault="000C5A96" w:rsidP="000C5A96">
      <w:r>
        <w:t xml:space="preserve">Access to Grove Music Online (musical scholarship) and </w:t>
      </w:r>
      <w:r w:rsidRPr="000C5A96">
        <w:t>NAXOS Music Library (</w:t>
      </w:r>
      <w:r>
        <w:t>music r</w:t>
      </w:r>
      <w:r w:rsidR="00F42ADE" w:rsidRPr="000C5A96">
        <w:t>ecordings</w:t>
      </w:r>
      <w:r w:rsidRPr="000C5A96">
        <w:t>)</w:t>
      </w:r>
    </w:p>
    <w:p w:rsidR="00A1447E" w:rsidRPr="008350D9" w:rsidRDefault="00A1447E" w:rsidP="003E4A14">
      <w:pPr>
        <w:jc w:val="center"/>
        <w:rPr>
          <w:b/>
        </w:rPr>
      </w:pPr>
    </w:p>
    <w:p w:rsidR="005E3106" w:rsidRPr="008350D9" w:rsidRDefault="00F42ADE" w:rsidP="005A4669">
      <w:r w:rsidRPr="008350D9">
        <w:t xml:space="preserve">MUW offers a service to enrolled music students through NAXOS, which allows you to listen to recordings of music for free. </w:t>
      </w:r>
    </w:p>
    <w:p w:rsidR="00F42ADE" w:rsidRPr="008350D9" w:rsidRDefault="00F42ADE" w:rsidP="005E3106">
      <w:pPr>
        <w:ind w:left="720"/>
      </w:pPr>
      <w:r w:rsidRPr="008350D9">
        <w:t>Your Login Information is:</w:t>
      </w:r>
    </w:p>
    <w:p w:rsidR="00F42ADE" w:rsidRPr="008350D9" w:rsidRDefault="00F42ADE" w:rsidP="005E3106">
      <w:pPr>
        <w:ind w:left="720"/>
      </w:pPr>
      <w:r w:rsidRPr="008350D9">
        <w:t xml:space="preserve">Username: </w:t>
      </w:r>
      <w:proofErr w:type="spellStart"/>
      <w:r w:rsidRPr="008350D9">
        <w:t>MUWps</w:t>
      </w:r>
      <w:proofErr w:type="spellEnd"/>
      <w:r w:rsidRPr="008350D9">
        <w:br/>
        <w:t>Password:</w:t>
      </w:r>
      <w:r w:rsidR="008350D9">
        <w:t xml:space="preserve"> </w:t>
      </w:r>
      <w:proofErr w:type="spellStart"/>
      <w:r w:rsidRPr="008350D9">
        <w:t>MUWps</w:t>
      </w:r>
      <w:proofErr w:type="spellEnd"/>
    </w:p>
    <w:p w:rsidR="00F42ADE" w:rsidRPr="008350D9" w:rsidRDefault="00F42ADE" w:rsidP="00F42ADE"/>
    <w:p w:rsidR="00033E03" w:rsidRPr="00033E03" w:rsidRDefault="00F42ADE" w:rsidP="00F42ADE">
      <w:r w:rsidRPr="008350D9">
        <w:t xml:space="preserve">Go to: </w:t>
      </w:r>
      <w:hyperlink r:id="rId24" w:history="1">
        <w:r w:rsidRPr="005E3106">
          <w:rPr>
            <w:rStyle w:val="Hyperlink"/>
            <w:szCs w:val="20"/>
          </w:rPr>
          <w:t>www.naxosmusiclibrary.com</w:t>
        </w:r>
      </w:hyperlink>
      <w:r w:rsidRPr="008350D9">
        <w:rPr>
          <w:sz w:val="20"/>
          <w:szCs w:val="20"/>
        </w:rPr>
        <w:t xml:space="preserve"> </w:t>
      </w:r>
      <w:r w:rsidRPr="008350D9">
        <w:t>to login.</w:t>
      </w:r>
    </w:p>
    <w:p w:rsidR="00515D4F" w:rsidRPr="008350D9" w:rsidRDefault="00515D4F" w:rsidP="00A00698"/>
    <w:p w:rsidR="00815C2A" w:rsidRDefault="00815C2A" w:rsidP="001B545D">
      <w:pPr>
        <w:jc w:val="center"/>
        <w:rPr>
          <w:b/>
        </w:rPr>
      </w:pPr>
    </w:p>
    <w:p w:rsidR="00F42ADE" w:rsidRPr="008350D9" w:rsidRDefault="001B545D" w:rsidP="001B545D">
      <w:pPr>
        <w:jc w:val="center"/>
        <w:rPr>
          <w:b/>
        </w:rPr>
      </w:pPr>
      <w:r w:rsidRPr="008350D9">
        <w:rPr>
          <w:b/>
        </w:rPr>
        <w:t>STUDENT COMPUTER LAB</w:t>
      </w:r>
    </w:p>
    <w:p w:rsidR="001B545D" w:rsidRPr="008350D9" w:rsidRDefault="001B545D" w:rsidP="001B545D"/>
    <w:p w:rsidR="001B545D" w:rsidRDefault="00461C08" w:rsidP="00351B0F">
      <w:pPr>
        <w:tabs>
          <w:tab w:val="left" w:pos="270"/>
        </w:tabs>
        <w:ind w:left="270" w:hanging="270"/>
      </w:pPr>
      <w:r>
        <w:t xml:space="preserve">1. </w:t>
      </w:r>
      <w:r w:rsidR="001B545D" w:rsidRPr="008350D9">
        <w:t>The student computer lab is open 24 hours a day</w:t>
      </w:r>
      <w:r w:rsidR="009D1F3C" w:rsidRPr="008350D9">
        <w:t>.</w:t>
      </w:r>
      <w:r w:rsidR="001F661E">
        <w:t xml:space="preserve"> (Fall 202</w:t>
      </w:r>
      <w:r w:rsidR="003A780F">
        <w:t>1</w:t>
      </w:r>
      <w:r w:rsidR="001F661E">
        <w:t>- social distancing guidelines - limit one student in the lab at a time)</w:t>
      </w:r>
    </w:p>
    <w:p w:rsidR="00461C08" w:rsidRDefault="00461C08" w:rsidP="00351B0F">
      <w:pPr>
        <w:tabs>
          <w:tab w:val="left" w:pos="270"/>
        </w:tabs>
        <w:ind w:left="270" w:hanging="270"/>
      </w:pPr>
      <w:r>
        <w:t>2. No food or drink of any kind is allowed in the computer lab.</w:t>
      </w:r>
    </w:p>
    <w:p w:rsidR="00173A6E" w:rsidRPr="008350D9" w:rsidRDefault="00041B21" w:rsidP="00351B0F">
      <w:pPr>
        <w:tabs>
          <w:tab w:val="left" w:pos="270"/>
        </w:tabs>
        <w:ind w:left="270" w:hanging="270"/>
      </w:pPr>
      <w:r>
        <w:t xml:space="preserve">3. You </w:t>
      </w:r>
      <w:r w:rsidRPr="00041B21">
        <w:rPr>
          <w:b/>
        </w:rPr>
        <w:t>MUST</w:t>
      </w:r>
      <w:r w:rsidR="00173A6E">
        <w:t xml:space="preserve"> save your work on a flash d</w:t>
      </w:r>
      <w:r>
        <w:t>rive or by emailing it to yourself.</w:t>
      </w:r>
      <w:r w:rsidR="000C5A96">
        <w:t xml:space="preserve"> Do not save it on the computer lab computers.</w:t>
      </w:r>
    </w:p>
    <w:p w:rsidR="001B545D" w:rsidRPr="008350D9" w:rsidRDefault="00041B21" w:rsidP="001F661E">
      <w:pPr>
        <w:tabs>
          <w:tab w:val="left" w:pos="270"/>
        </w:tabs>
        <w:ind w:left="270" w:hanging="270"/>
      </w:pPr>
      <w:r>
        <w:t>4</w:t>
      </w:r>
      <w:r w:rsidR="00351B0F">
        <w:t>.</w:t>
      </w:r>
      <w:r w:rsidR="00351B0F">
        <w:tab/>
      </w:r>
      <w:r w:rsidR="001B545D" w:rsidRPr="008350D9">
        <w:t>Sibelius</w:t>
      </w:r>
      <w:r w:rsidR="008A07CD">
        <w:t xml:space="preserve"> </w:t>
      </w:r>
      <w:r w:rsidR="001F661E">
        <w:t xml:space="preserve">and Finale </w:t>
      </w:r>
      <w:r w:rsidR="008A07CD">
        <w:t>music notation software</w:t>
      </w:r>
      <w:r w:rsidR="00B77127">
        <w:t xml:space="preserve"> </w:t>
      </w:r>
      <w:r w:rsidR="001B545D" w:rsidRPr="008350D9">
        <w:t>is installed on two of the computers</w:t>
      </w:r>
      <w:r w:rsidR="0027617B" w:rsidRPr="008350D9">
        <w:t xml:space="preserve">. Students may print Sibelius scores only and pick them up in the </w:t>
      </w:r>
      <w:r w:rsidR="00461C08">
        <w:t>M</w:t>
      </w:r>
      <w:r w:rsidR="0027617B" w:rsidRPr="008350D9">
        <w:t xml:space="preserve">usic </w:t>
      </w:r>
      <w:r w:rsidR="00461C08">
        <w:t>O</w:t>
      </w:r>
      <w:r w:rsidR="0027617B" w:rsidRPr="008350D9">
        <w:t>ffice Monday-Friday</w:t>
      </w:r>
      <w:r w:rsidR="00E05886" w:rsidRPr="008350D9">
        <w:t xml:space="preserve"> from</w:t>
      </w:r>
      <w:r w:rsidR="001F661E">
        <w:t xml:space="preserve"> </w:t>
      </w:r>
      <w:r w:rsidR="0027617B" w:rsidRPr="008350D9">
        <w:t>8-5</w:t>
      </w:r>
      <w:r w:rsidR="00E05886" w:rsidRPr="008350D9">
        <w:t xml:space="preserve"> pm</w:t>
      </w:r>
      <w:r w:rsidR="0027617B" w:rsidRPr="008350D9">
        <w:t>.</w:t>
      </w:r>
    </w:p>
    <w:p w:rsidR="00E05886" w:rsidRPr="008350D9" w:rsidRDefault="00041B21" w:rsidP="00351B0F">
      <w:pPr>
        <w:tabs>
          <w:tab w:val="left" w:pos="270"/>
        </w:tabs>
        <w:ind w:left="270" w:hanging="270"/>
      </w:pPr>
      <w:r>
        <w:t>5</w:t>
      </w:r>
      <w:r w:rsidR="00351B0F">
        <w:t>.</w:t>
      </w:r>
      <w:r w:rsidR="00351B0F">
        <w:tab/>
      </w:r>
      <w:r w:rsidR="00E05886" w:rsidRPr="008350D9">
        <w:t xml:space="preserve">Keyboards for use with Sibelius are available in the </w:t>
      </w:r>
      <w:r w:rsidR="00461C08">
        <w:t>Music O</w:t>
      </w:r>
      <w:r w:rsidR="00351B0F">
        <w:t xml:space="preserve">ffice and can be checked </w:t>
      </w:r>
      <w:r w:rsidR="00E05886" w:rsidRPr="008350D9">
        <w:t>out Monday-Friday from 8-5 pm.</w:t>
      </w:r>
    </w:p>
    <w:p w:rsidR="00461C08" w:rsidRPr="008350D9" w:rsidRDefault="00041B21" w:rsidP="00351B0F">
      <w:pPr>
        <w:tabs>
          <w:tab w:val="left" w:pos="270"/>
        </w:tabs>
        <w:ind w:left="270" w:hanging="270"/>
      </w:pPr>
      <w:r>
        <w:t>6</w:t>
      </w:r>
      <w:r w:rsidR="00461C08">
        <w:t>.</w:t>
      </w:r>
      <w:r w:rsidR="00351B0F">
        <w:tab/>
      </w:r>
      <w:r w:rsidR="001B545D" w:rsidRPr="008350D9">
        <w:t>Praxis study materials</w:t>
      </w:r>
      <w:r w:rsidR="00B40C7E" w:rsidRPr="008350D9">
        <w:t xml:space="preserve"> are installed on two computers</w:t>
      </w:r>
      <w:r w:rsidR="00461C08">
        <w:t>.</w:t>
      </w:r>
    </w:p>
    <w:p w:rsidR="002A04EF" w:rsidRDefault="002A04EF" w:rsidP="00351B0F">
      <w:pPr>
        <w:tabs>
          <w:tab w:val="left" w:pos="270"/>
        </w:tabs>
        <w:autoSpaceDE w:val="0"/>
        <w:autoSpaceDN w:val="0"/>
        <w:adjustRightInd w:val="0"/>
        <w:ind w:left="270" w:hanging="270"/>
      </w:pPr>
    </w:p>
    <w:p w:rsidR="00831DBE" w:rsidRPr="00D540D0" w:rsidRDefault="00831DBE" w:rsidP="00831DBE">
      <w:pPr>
        <w:rPr>
          <w:b/>
          <w:u w:val="single"/>
        </w:rPr>
      </w:pPr>
      <w:r w:rsidRPr="00D540D0">
        <w:rPr>
          <w:b/>
          <w:u w:val="single"/>
        </w:rPr>
        <w:lastRenderedPageBreak/>
        <w:t>In case of an emergency, Campus Security may be reached at 662-241-7777.</w:t>
      </w:r>
    </w:p>
    <w:p w:rsidR="00BB3AAF" w:rsidRDefault="00BB3AAF" w:rsidP="002A04EF">
      <w:pPr>
        <w:tabs>
          <w:tab w:val="left" w:pos="270"/>
        </w:tabs>
        <w:autoSpaceDE w:val="0"/>
        <w:autoSpaceDN w:val="0"/>
        <w:adjustRightInd w:val="0"/>
        <w:ind w:left="270" w:hanging="270"/>
        <w:jc w:val="center"/>
        <w:rPr>
          <w:b/>
        </w:rPr>
      </w:pPr>
    </w:p>
    <w:p w:rsidR="002A04EF" w:rsidRDefault="002A04EF" w:rsidP="002A04EF">
      <w:pPr>
        <w:tabs>
          <w:tab w:val="left" w:pos="270"/>
        </w:tabs>
        <w:autoSpaceDE w:val="0"/>
        <w:autoSpaceDN w:val="0"/>
        <w:adjustRightInd w:val="0"/>
        <w:ind w:left="270" w:hanging="270"/>
        <w:jc w:val="center"/>
        <w:rPr>
          <w:b/>
        </w:rPr>
      </w:pPr>
      <w:r w:rsidRPr="002A04EF">
        <w:rPr>
          <w:b/>
        </w:rPr>
        <w:t>IN</w:t>
      </w:r>
      <w:r>
        <w:rPr>
          <w:b/>
        </w:rPr>
        <w:t xml:space="preserve"> THE EVENT OF BUILDING LOCKDOWN</w:t>
      </w:r>
    </w:p>
    <w:p w:rsidR="002A04EF" w:rsidRDefault="002A04EF" w:rsidP="002A04EF">
      <w:pPr>
        <w:tabs>
          <w:tab w:val="left" w:pos="270"/>
        </w:tabs>
        <w:autoSpaceDE w:val="0"/>
        <w:autoSpaceDN w:val="0"/>
        <w:adjustRightInd w:val="0"/>
        <w:ind w:left="270" w:hanging="270"/>
        <w:jc w:val="center"/>
      </w:pPr>
    </w:p>
    <w:p w:rsidR="002A04EF" w:rsidRDefault="002A04EF" w:rsidP="002A04EF">
      <w:pPr>
        <w:tabs>
          <w:tab w:val="left" w:pos="270"/>
        </w:tabs>
        <w:autoSpaceDE w:val="0"/>
        <w:autoSpaceDN w:val="0"/>
        <w:adjustRightInd w:val="0"/>
        <w:ind w:left="270" w:hanging="270"/>
      </w:pPr>
      <w:r>
        <w:t xml:space="preserve">1st Floor </w:t>
      </w:r>
    </w:p>
    <w:p w:rsidR="002A04EF" w:rsidRDefault="002A04EF" w:rsidP="002A04EF">
      <w:pPr>
        <w:tabs>
          <w:tab w:val="left" w:pos="270"/>
        </w:tabs>
        <w:autoSpaceDE w:val="0"/>
        <w:autoSpaceDN w:val="0"/>
        <w:adjustRightInd w:val="0"/>
        <w:ind w:left="270" w:hanging="270"/>
      </w:pPr>
      <w:r>
        <w:t>Please seek shelter in a Faculty member’s office, or Rooms 133 Student Lounge or 134 Dressing Room</w:t>
      </w:r>
    </w:p>
    <w:p w:rsidR="002A04EF" w:rsidRDefault="002A04EF" w:rsidP="002A04EF">
      <w:pPr>
        <w:tabs>
          <w:tab w:val="left" w:pos="270"/>
        </w:tabs>
        <w:autoSpaceDE w:val="0"/>
        <w:autoSpaceDN w:val="0"/>
        <w:adjustRightInd w:val="0"/>
        <w:ind w:left="270" w:hanging="270"/>
      </w:pPr>
    </w:p>
    <w:p w:rsidR="002A04EF" w:rsidRDefault="002A04EF" w:rsidP="002A04EF">
      <w:pPr>
        <w:tabs>
          <w:tab w:val="left" w:pos="270"/>
        </w:tabs>
        <w:autoSpaceDE w:val="0"/>
        <w:autoSpaceDN w:val="0"/>
        <w:adjustRightInd w:val="0"/>
        <w:ind w:left="270" w:hanging="270"/>
      </w:pPr>
      <w:r>
        <w:t>2nd Floor (Front of the building)</w:t>
      </w:r>
    </w:p>
    <w:p w:rsidR="002A04EF" w:rsidRDefault="002A04EF" w:rsidP="002A04EF">
      <w:pPr>
        <w:tabs>
          <w:tab w:val="left" w:pos="270"/>
        </w:tabs>
        <w:autoSpaceDE w:val="0"/>
        <w:autoSpaceDN w:val="0"/>
        <w:adjustRightInd w:val="0"/>
        <w:ind w:left="270" w:hanging="270"/>
      </w:pPr>
      <w:r>
        <w:t>Please seek shelter in a Faculty member’s office, the unisex bathroom, or a classroom</w:t>
      </w:r>
    </w:p>
    <w:p w:rsidR="002A04EF" w:rsidRDefault="002A04EF" w:rsidP="002A04EF">
      <w:pPr>
        <w:tabs>
          <w:tab w:val="left" w:pos="270"/>
        </w:tabs>
        <w:autoSpaceDE w:val="0"/>
        <w:autoSpaceDN w:val="0"/>
        <w:adjustRightInd w:val="0"/>
        <w:ind w:left="270" w:hanging="270"/>
      </w:pPr>
    </w:p>
    <w:p w:rsidR="002A04EF" w:rsidRDefault="002A04EF" w:rsidP="002A04EF">
      <w:pPr>
        <w:tabs>
          <w:tab w:val="left" w:pos="270"/>
        </w:tabs>
        <w:autoSpaceDE w:val="0"/>
        <w:autoSpaceDN w:val="0"/>
        <w:adjustRightInd w:val="0"/>
        <w:ind w:left="270" w:hanging="270"/>
      </w:pPr>
      <w:r>
        <w:t>2nd Floor (Back)</w:t>
      </w:r>
    </w:p>
    <w:p w:rsidR="002A04EF" w:rsidRDefault="002A04EF" w:rsidP="002A04EF">
      <w:pPr>
        <w:tabs>
          <w:tab w:val="left" w:pos="270"/>
        </w:tabs>
        <w:autoSpaceDE w:val="0"/>
        <w:autoSpaceDN w:val="0"/>
        <w:adjustRightInd w:val="0"/>
        <w:ind w:left="270" w:hanging="270"/>
      </w:pPr>
      <w:r>
        <w:t>Please seek shelter in 224 Computer Lab, or Room 231 Electrical</w:t>
      </w:r>
    </w:p>
    <w:p w:rsidR="002A04EF" w:rsidRDefault="002A04EF" w:rsidP="002A04EF">
      <w:pPr>
        <w:tabs>
          <w:tab w:val="left" w:pos="270"/>
        </w:tabs>
        <w:autoSpaceDE w:val="0"/>
        <w:autoSpaceDN w:val="0"/>
        <w:adjustRightInd w:val="0"/>
        <w:ind w:left="270" w:hanging="270"/>
      </w:pPr>
    </w:p>
    <w:p w:rsidR="002A04EF" w:rsidRDefault="002A04EF" w:rsidP="002A04EF">
      <w:pPr>
        <w:tabs>
          <w:tab w:val="left" w:pos="270"/>
        </w:tabs>
        <w:autoSpaceDE w:val="0"/>
        <w:autoSpaceDN w:val="0"/>
        <w:adjustRightInd w:val="0"/>
        <w:ind w:left="270" w:hanging="270"/>
      </w:pPr>
      <w:r>
        <w:t>3rd Floor (Front of the building)</w:t>
      </w:r>
    </w:p>
    <w:p w:rsidR="002A04EF" w:rsidRDefault="002A04EF" w:rsidP="002A04EF">
      <w:pPr>
        <w:tabs>
          <w:tab w:val="left" w:pos="270"/>
        </w:tabs>
        <w:autoSpaceDE w:val="0"/>
        <w:autoSpaceDN w:val="0"/>
        <w:adjustRightInd w:val="0"/>
        <w:ind w:left="270" w:hanging="270"/>
      </w:pPr>
      <w:r>
        <w:t xml:space="preserve">Please seek shelter in a Faculty member’s office or Room 305 Sheet Music (located in the Choir Room) or the unisex bathroom </w:t>
      </w:r>
    </w:p>
    <w:p w:rsidR="002A04EF" w:rsidRDefault="002A04EF" w:rsidP="002A04EF">
      <w:pPr>
        <w:tabs>
          <w:tab w:val="left" w:pos="270"/>
        </w:tabs>
        <w:autoSpaceDE w:val="0"/>
        <w:autoSpaceDN w:val="0"/>
        <w:adjustRightInd w:val="0"/>
        <w:ind w:left="270" w:hanging="270"/>
      </w:pPr>
    </w:p>
    <w:p w:rsidR="002A04EF" w:rsidRDefault="002A04EF" w:rsidP="002A04EF">
      <w:pPr>
        <w:tabs>
          <w:tab w:val="left" w:pos="270"/>
        </w:tabs>
        <w:autoSpaceDE w:val="0"/>
        <w:autoSpaceDN w:val="0"/>
        <w:adjustRightInd w:val="0"/>
        <w:ind w:left="270" w:hanging="270"/>
      </w:pPr>
      <w:r>
        <w:t>3rd Floor (Back)</w:t>
      </w:r>
    </w:p>
    <w:p w:rsidR="002A04EF" w:rsidRDefault="002A04EF" w:rsidP="002A04EF">
      <w:pPr>
        <w:tabs>
          <w:tab w:val="left" w:pos="270"/>
        </w:tabs>
        <w:autoSpaceDE w:val="0"/>
        <w:autoSpaceDN w:val="0"/>
        <w:adjustRightInd w:val="0"/>
        <w:ind w:left="270" w:hanging="270"/>
      </w:pPr>
      <w:r>
        <w:t>Please seek shelter in the unisex bathroom, or classroom 322 Group Piano Lab</w:t>
      </w:r>
    </w:p>
    <w:p w:rsidR="002A04EF" w:rsidRDefault="002A04EF" w:rsidP="002A04EF">
      <w:pPr>
        <w:tabs>
          <w:tab w:val="left" w:pos="270"/>
        </w:tabs>
        <w:autoSpaceDE w:val="0"/>
        <w:autoSpaceDN w:val="0"/>
        <w:adjustRightInd w:val="0"/>
        <w:ind w:left="270" w:hanging="270"/>
      </w:pPr>
    </w:p>
    <w:p w:rsidR="002A04EF" w:rsidRDefault="002A04EF" w:rsidP="002A04EF">
      <w:pPr>
        <w:tabs>
          <w:tab w:val="left" w:pos="270"/>
        </w:tabs>
        <w:autoSpaceDE w:val="0"/>
        <w:autoSpaceDN w:val="0"/>
        <w:adjustRightInd w:val="0"/>
        <w:ind w:left="270" w:hanging="270"/>
      </w:pPr>
      <w:r>
        <w:t>4th Floor (Back)</w:t>
      </w:r>
    </w:p>
    <w:p w:rsidR="002A04EF" w:rsidRDefault="002A04EF" w:rsidP="002A04EF">
      <w:pPr>
        <w:tabs>
          <w:tab w:val="left" w:pos="270"/>
        </w:tabs>
        <w:autoSpaceDE w:val="0"/>
        <w:autoSpaceDN w:val="0"/>
        <w:adjustRightInd w:val="0"/>
        <w:ind w:left="270" w:hanging="270"/>
      </w:pPr>
      <w:r>
        <w:t>Please seek shelter in the unisex bathroom</w:t>
      </w:r>
    </w:p>
    <w:p w:rsidR="00831DBE" w:rsidRDefault="00831DBE" w:rsidP="002A04EF">
      <w:pPr>
        <w:tabs>
          <w:tab w:val="left" w:pos="270"/>
        </w:tabs>
        <w:autoSpaceDE w:val="0"/>
        <w:autoSpaceDN w:val="0"/>
        <w:adjustRightInd w:val="0"/>
        <w:ind w:left="270" w:hanging="270"/>
      </w:pPr>
    </w:p>
    <w:p w:rsidR="00831DBE" w:rsidRPr="008350D9" w:rsidRDefault="00831DBE" w:rsidP="00831DBE">
      <w:pPr>
        <w:tabs>
          <w:tab w:val="left" w:pos="270"/>
        </w:tabs>
        <w:ind w:left="270" w:hanging="270"/>
      </w:pPr>
    </w:p>
    <w:p w:rsidR="00831DBE" w:rsidRPr="00271D91" w:rsidRDefault="00831DBE" w:rsidP="00831DBE">
      <w:pPr>
        <w:tabs>
          <w:tab w:val="left" w:pos="270"/>
        </w:tabs>
        <w:ind w:left="270" w:hanging="270"/>
        <w:jc w:val="center"/>
        <w:rPr>
          <w:b/>
        </w:rPr>
      </w:pPr>
      <w:r>
        <w:rPr>
          <w:b/>
        </w:rPr>
        <w:t>CREDIT-HOUR ALLOCATION</w:t>
      </w:r>
    </w:p>
    <w:p w:rsidR="00831DBE" w:rsidRPr="008350D9" w:rsidRDefault="00831DBE" w:rsidP="00831DBE">
      <w:pPr>
        <w:tabs>
          <w:tab w:val="left" w:pos="270"/>
        </w:tabs>
        <w:ind w:left="270" w:hanging="270"/>
      </w:pPr>
    </w:p>
    <w:p w:rsidR="00831DBE" w:rsidRPr="008350D9" w:rsidRDefault="00831DBE" w:rsidP="00831DBE">
      <w:pPr>
        <w:tabs>
          <w:tab w:val="left" w:pos="270"/>
        </w:tabs>
        <w:autoSpaceDE w:val="0"/>
        <w:autoSpaceDN w:val="0"/>
        <w:adjustRightInd w:val="0"/>
        <w:ind w:left="270" w:hanging="270"/>
      </w:pPr>
      <w:r w:rsidRPr="008350D9">
        <w:t>The calculation of credit-hour allocation for music courses is as follows:</w:t>
      </w:r>
    </w:p>
    <w:p w:rsidR="00831DBE" w:rsidRPr="008350D9" w:rsidRDefault="00831DBE" w:rsidP="00831DBE">
      <w:pPr>
        <w:tabs>
          <w:tab w:val="left" w:pos="270"/>
        </w:tabs>
        <w:autoSpaceDE w:val="0"/>
        <w:autoSpaceDN w:val="0"/>
        <w:adjustRightInd w:val="0"/>
        <w:ind w:left="270" w:hanging="270"/>
      </w:pPr>
    </w:p>
    <w:p w:rsidR="00831DBE" w:rsidRPr="008350D9" w:rsidRDefault="00831DBE" w:rsidP="00831DBE">
      <w:pPr>
        <w:tabs>
          <w:tab w:val="left" w:pos="270"/>
        </w:tabs>
        <w:autoSpaceDE w:val="0"/>
        <w:autoSpaceDN w:val="0"/>
        <w:adjustRightInd w:val="0"/>
        <w:ind w:left="270" w:hanging="270"/>
      </w:pPr>
      <w:r>
        <w:t>1.</w:t>
      </w:r>
      <w:r>
        <w:tab/>
      </w:r>
      <w:r w:rsidRPr="008350D9">
        <w:t>Lecture courses: 1 credit hour per 50 minutes of instruction/week</w:t>
      </w:r>
    </w:p>
    <w:p w:rsidR="00831DBE" w:rsidRPr="008350D9" w:rsidRDefault="00831DBE" w:rsidP="00831DBE">
      <w:pPr>
        <w:tabs>
          <w:tab w:val="left" w:pos="270"/>
        </w:tabs>
        <w:autoSpaceDE w:val="0"/>
        <w:autoSpaceDN w:val="0"/>
        <w:adjustRightInd w:val="0"/>
        <w:ind w:left="270" w:hanging="270"/>
      </w:pPr>
      <w:r>
        <w:t>2.</w:t>
      </w:r>
      <w:r>
        <w:tab/>
      </w:r>
      <w:r w:rsidRPr="008350D9">
        <w:t>Individual applied instruction: 2 credit hours per 50 minutes of instruction/week</w:t>
      </w:r>
    </w:p>
    <w:p w:rsidR="00831DBE" w:rsidRPr="008350D9" w:rsidRDefault="00831DBE" w:rsidP="00831DBE">
      <w:pPr>
        <w:tabs>
          <w:tab w:val="left" w:pos="270"/>
        </w:tabs>
        <w:autoSpaceDE w:val="0"/>
        <w:autoSpaceDN w:val="0"/>
        <w:adjustRightInd w:val="0"/>
        <w:ind w:left="270" w:hanging="270"/>
      </w:pPr>
      <w:r>
        <w:t>3.</w:t>
      </w:r>
      <w:r>
        <w:tab/>
      </w:r>
      <w:r w:rsidRPr="008350D9">
        <w:t xml:space="preserve">Ensembles: 1 credit hour; a minimum of 150 minutes per week of rehearsal </w:t>
      </w:r>
    </w:p>
    <w:p w:rsidR="00831DBE" w:rsidRPr="008350D9" w:rsidRDefault="00831DBE" w:rsidP="00831DBE">
      <w:pPr>
        <w:tabs>
          <w:tab w:val="left" w:pos="270"/>
        </w:tabs>
        <w:autoSpaceDE w:val="0"/>
        <w:autoSpaceDN w:val="0"/>
        <w:adjustRightInd w:val="0"/>
        <w:ind w:left="270" w:hanging="270"/>
      </w:pPr>
      <w:r>
        <w:t>4.</w:t>
      </w:r>
      <w:r>
        <w:tab/>
      </w:r>
      <w:r w:rsidRPr="008350D9">
        <w:t>Music Theory Lab I-IV: 1 credit hour per 100 minutes of instruction/week</w:t>
      </w:r>
    </w:p>
    <w:p w:rsidR="00831DBE" w:rsidRPr="008350D9" w:rsidRDefault="00831DBE" w:rsidP="00831DBE">
      <w:pPr>
        <w:tabs>
          <w:tab w:val="left" w:pos="270"/>
        </w:tabs>
        <w:autoSpaceDE w:val="0"/>
        <w:autoSpaceDN w:val="0"/>
        <w:adjustRightInd w:val="0"/>
        <w:ind w:left="270" w:hanging="270"/>
      </w:pPr>
      <w:r>
        <w:t>5.</w:t>
      </w:r>
      <w:r>
        <w:tab/>
      </w:r>
      <w:r w:rsidRPr="008350D9">
        <w:t>Class applied instruction: 1 credit hour per 50 minutes of instruction/week</w:t>
      </w:r>
    </w:p>
    <w:p w:rsidR="00831DBE" w:rsidRDefault="00831DBE" w:rsidP="00831DBE">
      <w:pPr>
        <w:tabs>
          <w:tab w:val="left" w:pos="270"/>
        </w:tabs>
        <w:autoSpaceDE w:val="0"/>
        <w:autoSpaceDN w:val="0"/>
        <w:adjustRightInd w:val="0"/>
        <w:ind w:left="270" w:hanging="270"/>
      </w:pPr>
      <w:r>
        <w:t>6.</w:t>
      </w:r>
      <w:r>
        <w:tab/>
      </w:r>
      <w:r w:rsidRPr="008350D9">
        <w:t>Individual Elective instruction: 1 credit per 30 minutes of instruction/week</w:t>
      </w:r>
    </w:p>
    <w:p w:rsidR="00831DBE" w:rsidRPr="008350D9" w:rsidRDefault="00831DBE" w:rsidP="002A04EF">
      <w:pPr>
        <w:tabs>
          <w:tab w:val="left" w:pos="270"/>
        </w:tabs>
        <w:autoSpaceDE w:val="0"/>
        <w:autoSpaceDN w:val="0"/>
        <w:adjustRightInd w:val="0"/>
        <w:ind w:left="270" w:hanging="270"/>
      </w:pPr>
    </w:p>
    <w:sectPr w:rsidR="00831DBE" w:rsidRPr="008350D9" w:rsidSect="00773A0D">
      <w:headerReference w:type="default" r:id="rId25"/>
      <w:footerReference w:type="even" r:id="rId2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A93" w:rsidRDefault="00186A93">
      <w:r>
        <w:separator/>
      </w:r>
    </w:p>
  </w:endnote>
  <w:endnote w:type="continuationSeparator" w:id="0">
    <w:p w:rsidR="00186A93" w:rsidRDefault="0018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613" w:rsidRDefault="007B3661" w:rsidP="00472613">
    <w:pPr>
      <w:pStyle w:val="Footer"/>
      <w:framePr w:wrap="around" w:vAnchor="text" w:hAnchor="margin" w:xAlign="right" w:y="1"/>
      <w:rPr>
        <w:rStyle w:val="PageNumber"/>
      </w:rPr>
    </w:pPr>
    <w:r>
      <w:rPr>
        <w:rStyle w:val="PageNumber"/>
      </w:rPr>
      <w:fldChar w:fldCharType="begin"/>
    </w:r>
    <w:r w:rsidR="00472613">
      <w:rPr>
        <w:rStyle w:val="PageNumber"/>
      </w:rPr>
      <w:instrText xml:space="preserve">PAGE  </w:instrText>
    </w:r>
    <w:r>
      <w:rPr>
        <w:rStyle w:val="PageNumber"/>
      </w:rPr>
      <w:fldChar w:fldCharType="end"/>
    </w:r>
  </w:p>
  <w:p w:rsidR="00472613" w:rsidRDefault="00472613" w:rsidP="004726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A93" w:rsidRDefault="00186A93">
      <w:r>
        <w:separator/>
      </w:r>
    </w:p>
  </w:footnote>
  <w:footnote w:type="continuationSeparator" w:id="0">
    <w:p w:rsidR="00186A93" w:rsidRDefault="00186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933" w:rsidRDefault="00BF4933" w:rsidP="00BF49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1EB6">
      <w:rPr>
        <w:rStyle w:val="PageNumber"/>
        <w:noProof/>
      </w:rPr>
      <w:t>17</w:t>
    </w:r>
    <w:r>
      <w:rPr>
        <w:rStyle w:val="PageNumber"/>
      </w:rPr>
      <w:fldChar w:fldCharType="end"/>
    </w:r>
  </w:p>
  <w:p w:rsidR="00BF4933" w:rsidRDefault="00BF4933" w:rsidP="00BF4933">
    <w:pPr>
      <w:pStyle w:val="Footer"/>
      <w:ind w:right="360"/>
    </w:pPr>
  </w:p>
  <w:p w:rsidR="00BF4933" w:rsidRDefault="00BF4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1724A"/>
    <w:multiLevelType w:val="hybridMultilevel"/>
    <w:tmpl w:val="97F649D6"/>
    <w:lvl w:ilvl="0" w:tplc="19C4ECD4">
      <w:start w:val="1"/>
      <w:numFmt w:val="bullet"/>
      <w:lvlText w:val="•"/>
      <w:lvlJc w:val="left"/>
      <w:pPr>
        <w:tabs>
          <w:tab w:val="num" w:pos="720"/>
        </w:tabs>
        <w:ind w:left="720" w:hanging="360"/>
      </w:pPr>
      <w:rPr>
        <w:rFonts w:ascii="Arial" w:hAnsi="Arial" w:hint="default"/>
      </w:rPr>
    </w:lvl>
    <w:lvl w:ilvl="1" w:tplc="0ADA8D32" w:tentative="1">
      <w:start w:val="1"/>
      <w:numFmt w:val="bullet"/>
      <w:lvlText w:val="•"/>
      <w:lvlJc w:val="left"/>
      <w:pPr>
        <w:tabs>
          <w:tab w:val="num" w:pos="1440"/>
        </w:tabs>
        <w:ind w:left="1440" w:hanging="360"/>
      </w:pPr>
      <w:rPr>
        <w:rFonts w:ascii="Arial" w:hAnsi="Arial" w:hint="default"/>
      </w:rPr>
    </w:lvl>
    <w:lvl w:ilvl="2" w:tplc="3D9C0A24" w:tentative="1">
      <w:start w:val="1"/>
      <w:numFmt w:val="bullet"/>
      <w:lvlText w:val="•"/>
      <w:lvlJc w:val="left"/>
      <w:pPr>
        <w:tabs>
          <w:tab w:val="num" w:pos="2160"/>
        </w:tabs>
        <w:ind w:left="2160" w:hanging="360"/>
      </w:pPr>
      <w:rPr>
        <w:rFonts w:ascii="Arial" w:hAnsi="Arial" w:hint="default"/>
      </w:rPr>
    </w:lvl>
    <w:lvl w:ilvl="3" w:tplc="5E1837CA" w:tentative="1">
      <w:start w:val="1"/>
      <w:numFmt w:val="bullet"/>
      <w:lvlText w:val="•"/>
      <w:lvlJc w:val="left"/>
      <w:pPr>
        <w:tabs>
          <w:tab w:val="num" w:pos="2880"/>
        </w:tabs>
        <w:ind w:left="2880" w:hanging="360"/>
      </w:pPr>
      <w:rPr>
        <w:rFonts w:ascii="Arial" w:hAnsi="Arial" w:hint="default"/>
      </w:rPr>
    </w:lvl>
    <w:lvl w:ilvl="4" w:tplc="B8B0D8CC" w:tentative="1">
      <w:start w:val="1"/>
      <w:numFmt w:val="bullet"/>
      <w:lvlText w:val="•"/>
      <w:lvlJc w:val="left"/>
      <w:pPr>
        <w:tabs>
          <w:tab w:val="num" w:pos="3600"/>
        </w:tabs>
        <w:ind w:left="3600" w:hanging="360"/>
      </w:pPr>
      <w:rPr>
        <w:rFonts w:ascii="Arial" w:hAnsi="Arial" w:hint="default"/>
      </w:rPr>
    </w:lvl>
    <w:lvl w:ilvl="5" w:tplc="A0403840" w:tentative="1">
      <w:start w:val="1"/>
      <w:numFmt w:val="bullet"/>
      <w:lvlText w:val="•"/>
      <w:lvlJc w:val="left"/>
      <w:pPr>
        <w:tabs>
          <w:tab w:val="num" w:pos="4320"/>
        </w:tabs>
        <w:ind w:left="4320" w:hanging="360"/>
      </w:pPr>
      <w:rPr>
        <w:rFonts w:ascii="Arial" w:hAnsi="Arial" w:hint="default"/>
      </w:rPr>
    </w:lvl>
    <w:lvl w:ilvl="6" w:tplc="7D00C74C" w:tentative="1">
      <w:start w:val="1"/>
      <w:numFmt w:val="bullet"/>
      <w:lvlText w:val="•"/>
      <w:lvlJc w:val="left"/>
      <w:pPr>
        <w:tabs>
          <w:tab w:val="num" w:pos="5040"/>
        </w:tabs>
        <w:ind w:left="5040" w:hanging="360"/>
      </w:pPr>
      <w:rPr>
        <w:rFonts w:ascii="Arial" w:hAnsi="Arial" w:hint="default"/>
      </w:rPr>
    </w:lvl>
    <w:lvl w:ilvl="7" w:tplc="4F829B22" w:tentative="1">
      <w:start w:val="1"/>
      <w:numFmt w:val="bullet"/>
      <w:lvlText w:val="•"/>
      <w:lvlJc w:val="left"/>
      <w:pPr>
        <w:tabs>
          <w:tab w:val="num" w:pos="5760"/>
        </w:tabs>
        <w:ind w:left="5760" w:hanging="360"/>
      </w:pPr>
      <w:rPr>
        <w:rFonts w:ascii="Arial" w:hAnsi="Arial" w:hint="default"/>
      </w:rPr>
    </w:lvl>
    <w:lvl w:ilvl="8" w:tplc="08C60A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99A3CCF"/>
    <w:multiLevelType w:val="hybridMultilevel"/>
    <w:tmpl w:val="8D1E3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E947C6"/>
    <w:multiLevelType w:val="hybridMultilevel"/>
    <w:tmpl w:val="989C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140040"/>
    <w:multiLevelType w:val="hybridMultilevel"/>
    <w:tmpl w:val="F266E914"/>
    <w:lvl w:ilvl="0" w:tplc="8F2E814E">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823EFA"/>
    <w:multiLevelType w:val="hybridMultilevel"/>
    <w:tmpl w:val="6E3EC2D4"/>
    <w:lvl w:ilvl="0" w:tplc="F6747A30">
      <w:start w:val="1"/>
      <w:numFmt w:val="bullet"/>
      <w:lvlText w:val="•"/>
      <w:lvlJc w:val="left"/>
      <w:pPr>
        <w:tabs>
          <w:tab w:val="num" w:pos="720"/>
        </w:tabs>
        <w:ind w:left="720" w:hanging="360"/>
      </w:pPr>
      <w:rPr>
        <w:rFonts w:ascii="Arial" w:hAnsi="Arial" w:hint="default"/>
      </w:rPr>
    </w:lvl>
    <w:lvl w:ilvl="1" w:tplc="1CAC35E4" w:tentative="1">
      <w:start w:val="1"/>
      <w:numFmt w:val="bullet"/>
      <w:lvlText w:val="•"/>
      <w:lvlJc w:val="left"/>
      <w:pPr>
        <w:tabs>
          <w:tab w:val="num" w:pos="1440"/>
        </w:tabs>
        <w:ind w:left="1440" w:hanging="360"/>
      </w:pPr>
      <w:rPr>
        <w:rFonts w:ascii="Arial" w:hAnsi="Arial" w:hint="default"/>
      </w:rPr>
    </w:lvl>
    <w:lvl w:ilvl="2" w:tplc="FAD45C6A" w:tentative="1">
      <w:start w:val="1"/>
      <w:numFmt w:val="bullet"/>
      <w:lvlText w:val="•"/>
      <w:lvlJc w:val="left"/>
      <w:pPr>
        <w:tabs>
          <w:tab w:val="num" w:pos="2160"/>
        </w:tabs>
        <w:ind w:left="2160" w:hanging="360"/>
      </w:pPr>
      <w:rPr>
        <w:rFonts w:ascii="Arial" w:hAnsi="Arial" w:hint="default"/>
      </w:rPr>
    </w:lvl>
    <w:lvl w:ilvl="3" w:tplc="D448502A" w:tentative="1">
      <w:start w:val="1"/>
      <w:numFmt w:val="bullet"/>
      <w:lvlText w:val="•"/>
      <w:lvlJc w:val="left"/>
      <w:pPr>
        <w:tabs>
          <w:tab w:val="num" w:pos="2880"/>
        </w:tabs>
        <w:ind w:left="2880" w:hanging="360"/>
      </w:pPr>
      <w:rPr>
        <w:rFonts w:ascii="Arial" w:hAnsi="Arial" w:hint="default"/>
      </w:rPr>
    </w:lvl>
    <w:lvl w:ilvl="4" w:tplc="C770D018" w:tentative="1">
      <w:start w:val="1"/>
      <w:numFmt w:val="bullet"/>
      <w:lvlText w:val="•"/>
      <w:lvlJc w:val="left"/>
      <w:pPr>
        <w:tabs>
          <w:tab w:val="num" w:pos="3600"/>
        </w:tabs>
        <w:ind w:left="3600" w:hanging="360"/>
      </w:pPr>
      <w:rPr>
        <w:rFonts w:ascii="Arial" w:hAnsi="Arial" w:hint="default"/>
      </w:rPr>
    </w:lvl>
    <w:lvl w:ilvl="5" w:tplc="D20A6442" w:tentative="1">
      <w:start w:val="1"/>
      <w:numFmt w:val="bullet"/>
      <w:lvlText w:val="•"/>
      <w:lvlJc w:val="left"/>
      <w:pPr>
        <w:tabs>
          <w:tab w:val="num" w:pos="4320"/>
        </w:tabs>
        <w:ind w:left="4320" w:hanging="360"/>
      </w:pPr>
      <w:rPr>
        <w:rFonts w:ascii="Arial" w:hAnsi="Arial" w:hint="default"/>
      </w:rPr>
    </w:lvl>
    <w:lvl w:ilvl="6" w:tplc="D75ED95C" w:tentative="1">
      <w:start w:val="1"/>
      <w:numFmt w:val="bullet"/>
      <w:lvlText w:val="•"/>
      <w:lvlJc w:val="left"/>
      <w:pPr>
        <w:tabs>
          <w:tab w:val="num" w:pos="5040"/>
        </w:tabs>
        <w:ind w:left="5040" w:hanging="360"/>
      </w:pPr>
      <w:rPr>
        <w:rFonts w:ascii="Arial" w:hAnsi="Arial" w:hint="default"/>
      </w:rPr>
    </w:lvl>
    <w:lvl w:ilvl="7" w:tplc="4BF8BEE4" w:tentative="1">
      <w:start w:val="1"/>
      <w:numFmt w:val="bullet"/>
      <w:lvlText w:val="•"/>
      <w:lvlJc w:val="left"/>
      <w:pPr>
        <w:tabs>
          <w:tab w:val="num" w:pos="5760"/>
        </w:tabs>
        <w:ind w:left="5760" w:hanging="360"/>
      </w:pPr>
      <w:rPr>
        <w:rFonts w:ascii="Arial" w:hAnsi="Arial" w:hint="default"/>
      </w:rPr>
    </w:lvl>
    <w:lvl w:ilvl="8" w:tplc="E618C7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71C5AB7"/>
    <w:multiLevelType w:val="hybridMultilevel"/>
    <w:tmpl w:val="ADE81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734960"/>
    <w:multiLevelType w:val="hybridMultilevel"/>
    <w:tmpl w:val="75D4A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917"/>
    <w:rsid w:val="00001083"/>
    <w:rsid w:val="0000563B"/>
    <w:rsid w:val="00007567"/>
    <w:rsid w:val="00011EB6"/>
    <w:rsid w:val="00012516"/>
    <w:rsid w:val="00016744"/>
    <w:rsid w:val="00025FE9"/>
    <w:rsid w:val="00033E03"/>
    <w:rsid w:val="00035A93"/>
    <w:rsid w:val="00041B21"/>
    <w:rsid w:val="00055590"/>
    <w:rsid w:val="00055BCB"/>
    <w:rsid w:val="00055F8E"/>
    <w:rsid w:val="00063FBF"/>
    <w:rsid w:val="00074188"/>
    <w:rsid w:val="00076B6E"/>
    <w:rsid w:val="00087F1C"/>
    <w:rsid w:val="000922A2"/>
    <w:rsid w:val="000941B8"/>
    <w:rsid w:val="00095412"/>
    <w:rsid w:val="00096E55"/>
    <w:rsid w:val="000A6ECE"/>
    <w:rsid w:val="000B45AC"/>
    <w:rsid w:val="000C0702"/>
    <w:rsid w:val="000C1AB0"/>
    <w:rsid w:val="000C5A96"/>
    <w:rsid w:val="000D0DC6"/>
    <w:rsid w:val="000D1666"/>
    <w:rsid w:val="000E490F"/>
    <w:rsid w:val="000F06C9"/>
    <w:rsid w:val="00103AEC"/>
    <w:rsid w:val="00116B68"/>
    <w:rsid w:val="001172E6"/>
    <w:rsid w:val="0013696E"/>
    <w:rsid w:val="00156917"/>
    <w:rsid w:val="00157B1E"/>
    <w:rsid w:val="00162B69"/>
    <w:rsid w:val="0017240D"/>
    <w:rsid w:val="00173A6E"/>
    <w:rsid w:val="00175D6E"/>
    <w:rsid w:val="00177110"/>
    <w:rsid w:val="00181CA8"/>
    <w:rsid w:val="0018663E"/>
    <w:rsid w:val="00186A93"/>
    <w:rsid w:val="00190158"/>
    <w:rsid w:val="001A6AA3"/>
    <w:rsid w:val="001A7518"/>
    <w:rsid w:val="001B0B13"/>
    <w:rsid w:val="001B0F2D"/>
    <w:rsid w:val="001B545D"/>
    <w:rsid w:val="001D3B29"/>
    <w:rsid w:val="001E5492"/>
    <w:rsid w:val="001F0F2C"/>
    <w:rsid w:val="001F661E"/>
    <w:rsid w:val="002013CC"/>
    <w:rsid w:val="00210952"/>
    <w:rsid w:val="0021543E"/>
    <w:rsid w:val="002259BC"/>
    <w:rsid w:val="00227FD7"/>
    <w:rsid w:val="002361C6"/>
    <w:rsid w:val="00237A4D"/>
    <w:rsid w:val="002423A6"/>
    <w:rsid w:val="00244AE4"/>
    <w:rsid w:val="00260BDE"/>
    <w:rsid w:val="002656EC"/>
    <w:rsid w:val="00271D91"/>
    <w:rsid w:val="00272A63"/>
    <w:rsid w:val="00272D25"/>
    <w:rsid w:val="0027617B"/>
    <w:rsid w:val="002850D2"/>
    <w:rsid w:val="002971A9"/>
    <w:rsid w:val="002A04EF"/>
    <w:rsid w:val="002A1DF5"/>
    <w:rsid w:val="002A7CB9"/>
    <w:rsid w:val="002C7A1B"/>
    <w:rsid w:val="002D17D8"/>
    <w:rsid w:val="002D3894"/>
    <w:rsid w:val="002D3F8D"/>
    <w:rsid w:val="002D4071"/>
    <w:rsid w:val="002D69E9"/>
    <w:rsid w:val="002D7902"/>
    <w:rsid w:val="002D79C6"/>
    <w:rsid w:val="002F3541"/>
    <w:rsid w:val="002F745F"/>
    <w:rsid w:val="00305AA9"/>
    <w:rsid w:val="003179C9"/>
    <w:rsid w:val="00317A3C"/>
    <w:rsid w:val="003246A1"/>
    <w:rsid w:val="00333F36"/>
    <w:rsid w:val="0034460C"/>
    <w:rsid w:val="003466CF"/>
    <w:rsid w:val="00351B0F"/>
    <w:rsid w:val="00353F08"/>
    <w:rsid w:val="0035495E"/>
    <w:rsid w:val="00361C54"/>
    <w:rsid w:val="00365263"/>
    <w:rsid w:val="003765E7"/>
    <w:rsid w:val="003A2641"/>
    <w:rsid w:val="003A73A0"/>
    <w:rsid w:val="003A780F"/>
    <w:rsid w:val="003B5727"/>
    <w:rsid w:val="003B77A4"/>
    <w:rsid w:val="003C0C1D"/>
    <w:rsid w:val="003C4645"/>
    <w:rsid w:val="003C6BB4"/>
    <w:rsid w:val="003D1306"/>
    <w:rsid w:val="003D1A8F"/>
    <w:rsid w:val="003D2447"/>
    <w:rsid w:val="003E4A14"/>
    <w:rsid w:val="003E5B53"/>
    <w:rsid w:val="003E6339"/>
    <w:rsid w:val="003F45F6"/>
    <w:rsid w:val="003F747F"/>
    <w:rsid w:val="00400300"/>
    <w:rsid w:val="00404858"/>
    <w:rsid w:val="00405834"/>
    <w:rsid w:val="00413BE7"/>
    <w:rsid w:val="00414398"/>
    <w:rsid w:val="00414425"/>
    <w:rsid w:val="00415ABD"/>
    <w:rsid w:val="00416C62"/>
    <w:rsid w:val="0043036E"/>
    <w:rsid w:val="00435124"/>
    <w:rsid w:val="00445D6B"/>
    <w:rsid w:val="0045370F"/>
    <w:rsid w:val="00457413"/>
    <w:rsid w:val="00461343"/>
    <w:rsid w:val="00461C08"/>
    <w:rsid w:val="00465E6E"/>
    <w:rsid w:val="00470A2E"/>
    <w:rsid w:val="00472613"/>
    <w:rsid w:val="00472E2E"/>
    <w:rsid w:val="0047555B"/>
    <w:rsid w:val="004825C1"/>
    <w:rsid w:val="0048519D"/>
    <w:rsid w:val="00495EA3"/>
    <w:rsid w:val="004974CB"/>
    <w:rsid w:val="004A2A21"/>
    <w:rsid w:val="004A55F4"/>
    <w:rsid w:val="004A5C4A"/>
    <w:rsid w:val="004B65ED"/>
    <w:rsid w:val="004C3587"/>
    <w:rsid w:val="004D0D52"/>
    <w:rsid w:val="004D4D98"/>
    <w:rsid w:val="004E1FB3"/>
    <w:rsid w:val="004F6CD3"/>
    <w:rsid w:val="0050554F"/>
    <w:rsid w:val="00507B14"/>
    <w:rsid w:val="00510CA4"/>
    <w:rsid w:val="00515D4F"/>
    <w:rsid w:val="00524629"/>
    <w:rsid w:val="00531466"/>
    <w:rsid w:val="00531A37"/>
    <w:rsid w:val="00531A82"/>
    <w:rsid w:val="00547B26"/>
    <w:rsid w:val="00552A9B"/>
    <w:rsid w:val="00552E67"/>
    <w:rsid w:val="005550B8"/>
    <w:rsid w:val="00560B5D"/>
    <w:rsid w:val="00563808"/>
    <w:rsid w:val="00566D24"/>
    <w:rsid w:val="00567FF5"/>
    <w:rsid w:val="0057094D"/>
    <w:rsid w:val="00571390"/>
    <w:rsid w:val="00575677"/>
    <w:rsid w:val="00577629"/>
    <w:rsid w:val="0058484B"/>
    <w:rsid w:val="00596D8E"/>
    <w:rsid w:val="005A3BE6"/>
    <w:rsid w:val="005A4669"/>
    <w:rsid w:val="005C0F59"/>
    <w:rsid w:val="005C4F44"/>
    <w:rsid w:val="005C7D88"/>
    <w:rsid w:val="005D2AD1"/>
    <w:rsid w:val="005D4C20"/>
    <w:rsid w:val="005D532B"/>
    <w:rsid w:val="005D6610"/>
    <w:rsid w:val="005E3106"/>
    <w:rsid w:val="005E40B5"/>
    <w:rsid w:val="005E78F5"/>
    <w:rsid w:val="005F3FF0"/>
    <w:rsid w:val="005F47B8"/>
    <w:rsid w:val="005F69DC"/>
    <w:rsid w:val="005F7DF8"/>
    <w:rsid w:val="0060339C"/>
    <w:rsid w:val="00604F2A"/>
    <w:rsid w:val="00607BE1"/>
    <w:rsid w:val="006131C7"/>
    <w:rsid w:val="00617844"/>
    <w:rsid w:val="006228D9"/>
    <w:rsid w:val="00632B61"/>
    <w:rsid w:val="00657F2E"/>
    <w:rsid w:val="00664BAF"/>
    <w:rsid w:val="00665795"/>
    <w:rsid w:val="00673421"/>
    <w:rsid w:val="00695AB9"/>
    <w:rsid w:val="006A4EFB"/>
    <w:rsid w:val="006B05BD"/>
    <w:rsid w:val="006C6F9A"/>
    <w:rsid w:val="006D0038"/>
    <w:rsid w:val="006D1FEC"/>
    <w:rsid w:val="006D7D71"/>
    <w:rsid w:val="006E5D15"/>
    <w:rsid w:val="006E605C"/>
    <w:rsid w:val="00706F8C"/>
    <w:rsid w:val="00713203"/>
    <w:rsid w:val="00715A66"/>
    <w:rsid w:val="00715D33"/>
    <w:rsid w:val="0072377A"/>
    <w:rsid w:val="007330F0"/>
    <w:rsid w:val="0075205A"/>
    <w:rsid w:val="007717E4"/>
    <w:rsid w:val="00772D06"/>
    <w:rsid w:val="00773A0D"/>
    <w:rsid w:val="00773AC2"/>
    <w:rsid w:val="007805DF"/>
    <w:rsid w:val="007821BE"/>
    <w:rsid w:val="00794A7D"/>
    <w:rsid w:val="007B11F4"/>
    <w:rsid w:val="007B3661"/>
    <w:rsid w:val="007B5DE9"/>
    <w:rsid w:val="007D16EE"/>
    <w:rsid w:val="007D3B50"/>
    <w:rsid w:val="007D48ED"/>
    <w:rsid w:val="007D53B4"/>
    <w:rsid w:val="007E0E0B"/>
    <w:rsid w:val="007E5898"/>
    <w:rsid w:val="008065CC"/>
    <w:rsid w:val="0081382D"/>
    <w:rsid w:val="00815C2A"/>
    <w:rsid w:val="00816E7A"/>
    <w:rsid w:val="00816F0B"/>
    <w:rsid w:val="00821DBB"/>
    <w:rsid w:val="0082352E"/>
    <w:rsid w:val="00823796"/>
    <w:rsid w:val="00826F92"/>
    <w:rsid w:val="00831DBE"/>
    <w:rsid w:val="008331C0"/>
    <w:rsid w:val="008350D9"/>
    <w:rsid w:val="00835DD4"/>
    <w:rsid w:val="008612C9"/>
    <w:rsid w:val="00861C37"/>
    <w:rsid w:val="00864910"/>
    <w:rsid w:val="00870978"/>
    <w:rsid w:val="0087548B"/>
    <w:rsid w:val="0087708F"/>
    <w:rsid w:val="00891B9F"/>
    <w:rsid w:val="00896919"/>
    <w:rsid w:val="008A07CD"/>
    <w:rsid w:val="008A4390"/>
    <w:rsid w:val="008A6135"/>
    <w:rsid w:val="008A7AC3"/>
    <w:rsid w:val="008A7CEA"/>
    <w:rsid w:val="008B7221"/>
    <w:rsid w:val="008C01FB"/>
    <w:rsid w:val="008C26C2"/>
    <w:rsid w:val="008D08B6"/>
    <w:rsid w:val="008D58E0"/>
    <w:rsid w:val="008F0D18"/>
    <w:rsid w:val="00914EAB"/>
    <w:rsid w:val="00915AC2"/>
    <w:rsid w:val="00922AC6"/>
    <w:rsid w:val="00933AC8"/>
    <w:rsid w:val="00943634"/>
    <w:rsid w:val="00953156"/>
    <w:rsid w:val="00967C31"/>
    <w:rsid w:val="00971D02"/>
    <w:rsid w:val="00972EDE"/>
    <w:rsid w:val="00975AA1"/>
    <w:rsid w:val="0098077F"/>
    <w:rsid w:val="00987374"/>
    <w:rsid w:val="00990793"/>
    <w:rsid w:val="009937F7"/>
    <w:rsid w:val="009A0782"/>
    <w:rsid w:val="009A6CFA"/>
    <w:rsid w:val="009B5CE0"/>
    <w:rsid w:val="009B7344"/>
    <w:rsid w:val="009C15EA"/>
    <w:rsid w:val="009C24E6"/>
    <w:rsid w:val="009D1F3C"/>
    <w:rsid w:val="009D27D1"/>
    <w:rsid w:val="009D292B"/>
    <w:rsid w:val="009E01E5"/>
    <w:rsid w:val="009E6667"/>
    <w:rsid w:val="009F65E5"/>
    <w:rsid w:val="00A00698"/>
    <w:rsid w:val="00A05FC7"/>
    <w:rsid w:val="00A1447E"/>
    <w:rsid w:val="00A1790B"/>
    <w:rsid w:val="00A260D1"/>
    <w:rsid w:val="00A307A4"/>
    <w:rsid w:val="00A36D9E"/>
    <w:rsid w:val="00A41163"/>
    <w:rsid w:val="00A430E8"/>
    <w:rsid w:val="00A44D3D"/>
    <w:rsid w:val="00A51E46"/>
    <w:rsid w:val="00A807EB"/>
    <w:rsid w:val="00A8221B"/>
    <w:rsid w:val="00A83517"/>
    <w:rsid w:val="00A84100"/>
    <w:rsid w:val="00A90E16"/>
    <w:rsid w:val="00AA3198"/>
    <w:rsid w:val="00AB106E"/>
    <w:rsid w:val="00AB7EB6"/>
    <w:rsid w:val="00AC302D"/>
    <w:rsid w:val="00AC7C12"/>
    <w:rsid w:val="00AD20FA"/>
    <w:rsid w:val="00AD23F5"/>
    <w:rsid w:val="00AD7BD5"/>
    <w:rsid w:val="00AD7CFC"/>
    <w:rsid w:val="00AE1F3C"/>
    <w:rsid w:val="00AE2237"/>
    <w:rsid w:val="00AE4877"/>
    <w:rsid w:val="00B01074"/>
    <w:rsid w:val="00B03A02"/>
    <w:rsid w:val="00B07130"/>
    <w:rsid w:val="00B073C8"/>
    <w:rsid w:val="00B11A1E"/>
    <w:rsid w:val="00B15210"/>
    <w:rsid w:val="00B15861"/>
    <w:rsid w:val="00B226BB"/>
    <w:rsid w:val="00B2397F"/>
    <w:rsid w:val="00B326A8"/>
    <w:rsid w:val="00B36756"/>
    <w:rsid w:val="00B40C7E"/>
    <w:rsid w:val="00B4275F"/>
    <w:rsid w:val="00B60490"/>
    <w:rsid w:val="00B62E5A"/>
    <w:rsid w:val="00B739C3"/>
    <w:rsid w:val="00B74EAD"/>
    <w:rsid w:val="00B77127"/>
    <w:rsid w:val="00B774A1"/>
    <w:rsid w:val="00B96338"/>
    <w:rsid w:val="00B96D2C"/>
    <w:rsid w:val="00BA70B5"/>
    <w:rsid w:val="00BB0655"/>
    <w:rsid w:val="00BB3AAF"/>
    <w:rsid w:val="00BB62AF"/>
    <w:rsid w:val="00BD15E8"/>
    <w:rsid w:val="00BD278E"/>
    <w:rsid w:val="00BD5F8A"/>
    <w:rsid w:val="00BD686A"/>
    <w:rsid w:val="00BD6D54"/>
    <w:rsid w:val="00BE1806"/>
    <w:rsid w:val="00BF4933"/>
    <w:rsid w:val="00BF729C"/>
    <w:rsid w:val="00BF7703"/>
    <w:rsid w:val="00C03E75"/>
    <w:rsid w:val="00C04EEF"/>
    <w:rsid w:val="00C07C30"/>
    <w:rsid w:val="00C10963"/>
    <w:rsid w:val="00C211BF"/>
    <w:rsid w:val="00C358FA"/>
    <w:rsid w:val="00C40216"/>
    <w:rsid w:val="00C4344D"/>
    <w:rsid w:val="00C45956"/>
    <w:rsid w:val="00C47918"/>
    <w:rsid w:val="00C52610"/>
    <w:rsid w:val="00C56238"/>
    <w:rsid w:val="00C6066F"/>
    <w:rsid w:val="00C60ECB"/>
    <w:rsid w:val="00C61C05"/>
    <w:rsid w:val="00C75B77"/>
    <w:rsid w:val="00C76505"/>
    <w:rsid w:val="00C90611"/>
    <w:rsid w:val="00C971D4"/>
    <w:rsid w:val="00CA226B"/>
    <w:rsid w:val="00CA601C"/>
    <w:rsid w:val="00CB0250"/>
    <w:rsid w:val="00CB0813"/>
    <w:rsid w:val="00CB0D43"/>
    <w:rsid w:val="00CB1549"/>
    <w:rsid w:val="00CB554D"/>
    <w:rsid w:val="00CB6319"/>
    <w:rsid w:val="00CC01F6"/>
    <w:rsid w:val="00CC1001"/>
    <w:rsid w:val="00CC42CB"/>
    <w:rsid w:val="00CC48A2"/>
    <w:rsid w:val="00CE1782"/>
    <w:rsid w:val="00CE2C49"/>
    <w:rsid w:val="00CE303F"/>
    <w:rsid w:val="00CF01AF"/>
    <w:rsid w:val="00CF0E27"/>
    <w:rsid w:val="00D02068"/>
    <w:rsid w:val="00D13249"/>
    <w:rsid w:val="00D23877"/>
    <w:rsid w:val="00D304B5"/>
    <w:rsid w:val="00D47EAE"/>
    <w:rsid w:val="00D540D0"/>
    <w:rsid w:val="00D61CCA"/>
    <w:rsid w:val="00D647B8"/>
    <w:rsid w:val="00D65D4D"/>
    <w:rsid w:val="00D81A1C"/>
    <w:rsid w:val="00D824E4"/>
    <w:rsid w:val="00D8591B"/>
    <w:rsid w:val="00DB654D"/>
    <w:rsid w:val="00DC1919"/>
    <w:rsid w:val="00DD1208"/>
    <w:rsid w:val="00DF003D"/>
    <w:rsid w:val="00DF010F"/>
    <w:rsid w:val="00DF5905"/>
    <w:rsid w:val="00DF7491"/>
    <w:rsid w:val="00E018F7"/>
    <w:rsid w:val="00E01DB1"/>
    <w:rsid w:val="00E05886"/>
    <w:rsid w:val="00E1127B"/>
    <w:rsid w:val="00E12DD8"/>
    <w:rsid w:val="00E13B0C"/>
    <w:rsid w:val="00E1451A"/>
    <w:rsid w:val="00E14E10"/>
    <w:rsid w:val="00E156BC"/>
    <w:rsid w:val="00E20553"/>
    <w:rsid w:val="00E24077"/>
    <w:rsid w:val="00E42881"/>
    <w:rsid w:val="00E44DF4"/>
    <w:rsid w:val="00E5138F"/>
    <w:rsid w:val="00E51A89"/>
    <w:rsid w:val="00E57670"/>
    <w:rsid w:val="00E655E4"/>
    <w:rsid w:val="00E77121"/>
    <w:rsid w:val="00E85327"/>
    <w:rsid w:val="00E87CE7"/>
    <w:rsid w:val="00E94F56"/>
    <w:rsid w:val="00E96A2B"/>
    <w:rsid w:val="00E96B9A"/>
    <w:rsid w:val="00EA34BC"/>
    <w:rsid w:val="00EA5688"/>
    <w:rsid w:val="00EA769A"/>
    <w:rsid w:val="00EB013F"/>
    <w:rsid w:val="00EB2CAD"/>
    <w:rsid w:val="00ED1A89"/>
    <w:rsid w:val="00ED4925"/>
    <w:rsid w:val="00ED6C35"/>
    <w:rsid w:val="00EE1F19"/>
    <w:rsid w:val="00EE31B9"/>
    <w:rsid w:val="00EE7368"/>
    <w:rsid w:val="00EE7F42"/>
    <w:rsid w:val="00F01906"/>
    <w:rsid w:val="00F1251D"/>
    <w:rsid w:val="00F15D5C"/>
    <w:rsid w:val="00F15D9D"/>
    <w:rsid w:val="00F161FB"/>
    <w:rsid w:val="00F32E3E"/>
    <w:rsid w:val="00F3506F"/>
    <w:rsid w:val="00F42ADE"/>
    <w:rsid w:val="00F52D7A"/>
    <w:rsid w:val="00F92B3C"/>
    <w:rsid w:val="00FA25E9"/>
    <w:rsid w:val="00FA36C7"/>
    <w:rsid w:val="00FA588F"/>
    <w:rsid w:val="00FC01EA"/>
    <w:rsid w:val="00FC06BD"/>
    <w:rsid w:val="00FC0860"/>
    <w:rsid w:val="00FC400F"/>
    <w:rsid w:val="00FC58C8"/>
    <w:rsid w:val="00FD0752"/>
    <w:rsid w:val="00FD2355"/>
    <w:rsid w:val="00FF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FC7C"/>
  <w15:docId w15:val="{8EF6C1F1-C193-4994-B3CE-70CB2317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917"/>
    <w:rPr>
      <w:rFonts w:ascii="Times New Roman" w:eastAsia="Times New Roman" w:hAnsi="Times New Roman"/>
      <w:sz w:val="24"/>
      <w:szCs w:val="24"/>
    </w:rPr>
  </w:style>
  <w:style w:type="paragraph" w:styleId="Heading1">
    <w:name w:val="heading 1"/>
    <w:basedOn w:val="Normal"/>
    <w:next w:val="Normal"/>
    <w:link w:val="Heading1Char"/>
    <w:qFormat/>
    <w:rsid w:val="00156917"/>
    <w:pPr>
      <w:keepNext/>
      <w:jc w:val="center"/>
      <w:outlineLvl w:val="0"/>
    </w:pPr>
    <w:rPr>
      <w:rFonts w:ascii="Georgia" w:hAnsi="Georgia"/>
      <w:sz w:val="72"/>
    </w:rPr>
  </w:style>
  <w:style w:type="paragraph" w:styleId="Heading2">
    <w:name w:val="heading 2"/>
    <w:basedOn w:val="Normal"/>
    <w:next w:val="Normal"/>
    <w:link w:val="Heading2Char"/>
    <w:qFormat/>
    <w:rsid w:val="00156917"/>
    <w:pPr>
      <w:keepNext/>
      <w:jc w:val="center"/>
      <w:outlineLvl w:val="1"/>
    </w:pPr>
    <w:rPr>
      <w:rFonts w:ascii="Georgia" w:hAnsi="Georgia"/>
      <w:sz w:val="114"/>
    </w:rPr>
  </w:style>
  <w:style w:type="paragraph" w:styleId="Heading3">
    <w:name w:val="heading 3"/>
    <w:basedOn w:val="Normal"/>
    <w:next w:val="Normal"/>
    <w:link w:val="Heading3Char"/>
    <w:qFormat/>
    <w:rsid w:val="00156917"/>
    <w:pPr>
      <w:keepNext/>
      <w:jc w:val="center"/>
      <w:outlineLvl w:val="2"/>
    </w:pPr>
    <w:rPr>
      <w:b/>
      <w:bCs/>
      <w:sz w:val="28"/>
    </w:rPr>
  </w:style>
  <w:style w:type="paragraph" w:styleId="Heading4">
    <w:name w:val="heading 4"/>
    <w:basedOn w:val="Normal"/>
    <w:next w:val="Normal"/>
    <w:link w:val="Heading4Char"/>
    <w:qFormat/>
    <w:rsid w:val="00156917"/>
    <w:pPr>
      <w:keepNext/>
      <w:jc w:val="center"/>
      <w:outlineLvl w:val="3"/>
    </w:pPr>
    <w:rPr>
      <w:b/>
      <w:bCs/>
      <w:sz w:val="36"/>
    </w:rPr>
  </w:style>
  <w:style w:type="paragraph" w:styleId="Heading5">
    <w:name w:val="heading 5"/>
    <w:basedOn w:val="Normal"/>
    <w:next w:val="Normal"/>
    <w:link w:val="Heading5Char"/>
    <w:qFormat/>
    <w:rsid w:val="00156917"/>
    <w:pPr>
      <w:keepNext/>
      <w:jc w:val="center"/>
      <w:outlineLvl w:val="4"/>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6917"/>
    <w:rPr>
      <w:rFonts w:ascii="Georgia" w:eastAsia="Times New Roman" w:hAnsi="Georgia" w:cs="Times New Roman"/>
      <w:sz w:val="72"/>
      <w:szCs w:val="24"/>
    </w:rPr>
  </w:style>
  <w:style w:type="character" w:customStyle="1" w:styleId="Heading2Char">
    <w:name w:val="Heading 2 Char"/>
    <w:link w:val="Heading2"/>
    <w:rsid w:val="00156917"/>
    <w:rPr>
      <w:rFonts w:ascii="Georgia" w:eastAsia="Times New Roman" w:hAnsi="Georgia" w:cs="Times New Roman"/>
      <w:sz w:val="114"/>
      <w:szCs w:val="24"/>
    </w:rPr>
  </w:style>
  <w:style w:type="character" w:customStyle="1" w:styleId="Heading3Char">
    <w:name w:val="Heading 3 Char"/>
    <w:link w:val="Heading3"/>
    <w:rsid w:val="00156917"/>
    <w:rPr>
      <w:rFonts w:ascii="Times New Roman" w:eastAsia="Times New Roman" w:hAnsi="Times New Roman" w:cs="Times New Roman"/>
      <w:b/>
      <w:bCs/>
      <w:sz w:val="28"/>
      <w:szCs w:val="24"/>
    </w:rPr>
  </w:style>
  <w:style w:type="character" w:customStyle="1" w:styleId="Heading4Char">
    <w:name w:val="Heading 4 Char"/>
    <w:link w:val="Heading4"/>
    <w:rsid w:val="00156917"/>
    <w:rPr>
      <w:rFonts w:ascii="Times New Roman" w:eastAsia="Times New Roman" w:hAnsi="Times New Roman" w:cs="Times New Roman"/>
      <w:b/>
      <w:bCs/>
      <w:sz w:val="36"/>
      <w:szCs w:val="24"/>
    </w:rPr>
  </w:style>
  <w:style w:type="character" w:customStyle="1" w:styleId="Heading5Char">
    <w:name w:val="Heading 5 Char"/>
    <w:link w:val="Heading5"/>
    <w:rsid w:val="00156917"/>
    <w:rPr>
      <w:rFonts w:ascii="Times New Roman" w:eastAsia="Times New Roman" w:hAnsi="Times New Roman" w:cs="Times New Roman"/>
      <w:sz w:val="36"/>
      <w:szCs w:val="24"/>
    </w:rPr>
  </w:style>
  <w:style w:type="paragraph" w:styleId="Title">
    <w:name w:val="Title"/>
    <w:basedOn w:val="Normal"/>
    <w:link w:val="TitleChar"/>
    <w:qFormat/>
    <w:rsid w:val="00156917"/>
    <w:pPr>
      <w:jc w:val="center"/>
    </w:pPr>
    <w:rPr>
      <w:sz w:val="48"/>
    </w:rPr>
  </w:style>
  <w:style w:type="character" w:customStyle="1" w:styleId="TitleChar">
    <w:name w:val="Title Char"/>
    <w:link w:val="Title"/>
    <w:rsid w:val="00156917"/>
    <w:rPr>
      <w:rFonts w:ascii="Times New Roman" w:eastAsia="Times New Roman" w:hAnsi="Times New Roman" w:cs="Times New Roman"/>
      <w:sz w:val="48"/>
      <w:szCs w:val="24"/>
    </w:rPr>
  </w:style>
  <w:style w:type="paragraph" w:styleId="Subtitle">
    <w:name w:val="Subtitle"/>
    <w:basedOn w:val="Normal"/>
    <w:link w:val="SubtitleChar"/>
    <w:qFormat/>
    <w:rsid w:val="00156917"/>
    <w:pPr>
      <w:jc w:val="center"/>
    </w:pPr>
    <w:rPr>
      <w:sz w:val="56"/>
    </w:rPr>
  </w:style>
  <w:style w:type="character" w:customStyle="1" w:styleId="SubtitleChar">
    <w:name w:val="Subtitle Char"/>
    <w:link w:val="Subtitle"/>
    <w:rsid w:val="00156917"/>
    <w:rPr>
      <w:rFonts w:ascii="Times New Roman" w:eastAsia="Times New Roman" w:hAnsi="Times New Roman" w:cs="Times New Roman"/>
      <w:sz w:val="56"/>
      <w:szCs w:val="24"/>
    </w:rPr>
  </w:style>
  <w:style w:type="character" w:styleId="Hyperlink">
    <w:name w:val="Hyperlink"/>
    <w:rsid w:val="00156917"/>
    <w:rPr>
      <w:color w:val="0000FF"/>
      <w:u w:val="single"/>
    </w:rPr>
  </w:style>
  <w:style w:type="paragraph" w:styleId="Footer">
    <w:name w:val="footer"/>
    <w:basedOn w:val="Normal"/>
    <w:link w:val="FooterChar"/>
    <w:rsid w:val="00156917"/>
    <w:pPr>
      <w:tabs>
        <w:tab w:val="center" w:pos="4320"/>
        <w:tab w:val="right" w:pos="8640"/>
      </w:tabs>
    </w:pPr>
  </w:style>
  <w:style w:type="character" w:customStyle="1" w:styleId="FooterChar">
    <w:name w:val="Footer Char"/>
    <w:link w:val="Footer"/>
    <w:rsid w:val="00156917"/>
    <w:rPr>
      <w:rFonts w:ascii="Times New Roman" w:eastAsia="Times New Roman" w:hAnsi="Times New Roman" w:cs="Times New Roman"/>
      <w:sz w:val="24"/>
      <w:szCs w:val="24"/>
    </w:rPr>
  </w:style>
  <w:style w:type="character" w:styleId="PageNumber">
    <w:name w:val="page number"/>
    <w:basedOn w:val="DefaultParagraphFont"/>
    <w:rsid w:val="00156917"/>
  </w:style>
  <w:style w:type="paragraph" w:styleId="HTMLPreformatted">
    <w:name w:val="HTML Preformatted"/>
    <w:basedOn w:val="Normal"/>
    <w:link w:val="HTMLPreformattedChar"/>
    <w:rsid w:val="00156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rPr>
  </w:style>
  <w:style w:type="character" w:customStyle="1" w:styleId="HTMLPreformattedChar">
    <w:name w:val="HTML Preformatted Char"/>
    <w:link w:val="HTMLPreformatted"/>
    <w:rsid w:val="00156917"/>
    <w:rPr>
      <w:rFonts w:ascii="Courier New" w:eastAsia="Courier New" w:hAnsi="Courier New" w:cs="Courier New"/>
      <w:color w:val="000000"/>
      <w:sz w:val="20"/>
      <w:szCs w:val="20"/>
    </w:rPr>
  </w:style>
  <w:style w:type="paragraph" w:styleId="CommentText">
    <w:name w:val="annotation text"/>
    <w:basedOn w:val="Normal"/>
    <w:link w:val="CommentTextChar"/>
    <w:uiPriority w:val="99"/>
    <w:semiHidden/>
    <w:unhideWhenUsed/>
    <w:rsid w:val="009B5CE0"/>
    <w:rPr>
      <w:sz w:val="20"/>
      <w:szCs w:val="20"/>
    </w:rPr>
  </w:style>
  <w:style w:type="character" w:customStyle="1" w:styleId="CommentTextChar">
    <w:name w:val="Comment Text Char"/>
    <w:link w:val="CommentText"/>
    <w:uiPriority w:val="99"/>
    <w:semiHidden/>
    <w:rsid w:val="009B5CE0"/>
    <w:rPr>
      <w:rFonts w:ascii="Times New Roman" w:eastAsia="Times New Roman" w:hAnsi="Times New Roman"/>
    </w:rPr>
  </w:style>
  <w:style w:type="paragraph" w:styleId="ListParagraph">
    <w:name w:val="List Paragraph"/>
    <w:basedOn w:val="Normal"/>
    <w:uiPriority w:val="34"/>
    <w:qFormat/>
    <w:rsid w:val="00BA70B5"/>
    <w:pPr>
      <w:ind w:left="720"/>
    </w:pPr>
  </w:style>
  <w:style w:type="character" w:styleId="FollowedHyperlink">
    <w:name w:val="FollowedHyperlink"/>
    <w:uiPriority w:val="99"/>
    <w:semiHidden/>
    <w:unhideWhenUsed/>
    <w:rsid w:val="00870978"/>
    <w:rPr>
      <w:color w:val="800080"/>
      <w:u w:val="single"/>
    </w:rPr>
  </w:style>
  <w:style w:type="paragraph" w:styleId="BalloonText">
    <w:name w:val="Balloon Text"/>
    <w:basedOn w:val="Normal"/>
    <w:link w:val="BalloonTextChar"/>
    <w:uiPriority w:val="99"/>
    <w:semiHidden/>
    <w:unhideWhenUsed/>
    <w:rsid w:val="00E018F7"/>
    <w:rPr>
      <w:rFonts w:ascii="Tahoma" w:hAnsi="Tahoma"/>
      <w:sz w:val="16"/>
      <w:szCs w:val="16"/>
    </w:rPr>
  </w:style>
  <w:style w:type="character" w:customStyle="1" w:styleId="BalloonTextChar">
    <w:name w:val="Balloon Text Char"/>
    <w:link w:val="BalloonText"/>
    <w:uiPriority w:val="99"/>
    <w:semiHidden/>
    <w:rsid w:val="00E018F7"/>
    <w:rPr>
      <w:rFonts w:ascii="Tahoma" w:eastAsia="Times New Roman" w:hAnsi="Tahoma" w:cs="Tahoma"/>
      <w:sz w:val="16"/>
      <w:szCs w:val="16"/>
    </w:rPr>
  </w:style>
  <w:style w:type="paragraph" w:styleId="NormalWeb">
    <w:name w:val="Normal (Web)"/>
    <w:basedOn w:val="Normal"/>
    <w:uiPriority w:val="99"/>
    <w:semiHidden/>
    <w:unhideWhenUsed/>
    <w:rsid w:val="000922A2"/>
    <w:pPr>
      <w:spacing w:before="100" w:beforeAutospacing="1" w:after="100" w:afterAutospacing="1"/>
    </w:pPr>
  </w:style>
  <w:style w:type="paragraph" w:styleId="Header">
    <w:name w:val="header"/>
    <w:basedOn w:val="Normal"/>
    <w:link w:val="HeaderChar"/>
    <w:uiPriority w:val="99"/>
    <w:unhideWhenUsed/>
    <w:rsid w:val="00D02068"/>
    <w:pPr>
      <w:tabs>
        <w:tab w:val="center" w:pos="4680"/>
        <w:tab w:val="right" w:pos="9360"/>
      </w:tabs>
    </w:pPr>
  </w:style>
  <w:style w:type="character" w:customStyle="1" w:styleId="HeaderChar">
    <w:name w:val="Header Char"/>
    <w:link w:val="Header"/>
    <w:uiPriority w:val="99"/>
    <w:rsid w:val="00D02068"/>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0D0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48624">
      <w:bodyDiv w:val="1"/>
      <w:marLeft w:val="0"/>
      <w:marRight w:val="0"/>
      <w:marTop w:val="0"/>
      <w:marBottom w:val="0"/>
      <w:divBdr>
        <w:top w:val="none" w:sz="0" w:space="0" w:color="auto"/>
        <w:left w:val="none" w:sz="0" w:space="0" w:color="auto"/>
        <w:bottom w:val="none" w:sz="0" w:space="0" w:color="auto"/>
        <w:right w:val="none" w:sz="0" w:space="0" w:color="auto"/>
      </w:divBdr>
    </w:div>
    <w:div w:id="623002095">
      <w:bodyDiv w:val="1"/>
      <w:marLeft w:val="0"/>
      <w:marRight w:val="0"/>
      <w:marTop w:val="0"/>
      <w:marBottom w:val="0"/>
      <w:divBdr>
        <w:top w:val="none" w:sz="0" w:space="0" w:color="auto"/>
        <w:left w:val="none" w:sz="0" w:space="0" w:color="auto"/>
        <w:bottom w:val="none" w:sz="0" w:space="0" w:color="auto"/>
        <w:right w:val="none" w:sz="0" w:space="0" w:color="auto"/>
      </w:divBdr>
    </w:div>
    <w:div w:id="915867901">
      <w:bodyDiv w:val="1"/>
      <w:marLeft w:val="0"/>
      <w:marRight w:val="0"/>
      <w:marTop w:val="0"/>
      <w:marBottom w:val="0"/>
      <w:divBdr>
        <w:top w:val="none" w:sz="0" w:space="0" w:color="auto"/>
        <w:left w:val="none" w:sz="0" w:space="0" w:color="auto"/>
        <w:bottom w:val="none" w:sz="0" w:space="0" w:color="auto"/>
        <w:right w:val="none" w:sz="0" w:space="0" w:color="auto"/>
      </w:divBdr>
    </w:div>
    <w:div w:id="952247767">
      <w:bodyDiv w:val="1"/>
      <w:marLeft w:val="0"/>
      <w:marRight w:val="0"/>
      <w:marTop w:val="0"/>
      <w:marBottom w:val="0"/>
      <w:divBdr>
        <w:top w:val="none" w:sz="0" w:space="0" w:color="auto"/>
        <w:left w:val="none" w:sz="0" w:space="0" w:color="auto"/>
        <w:bottom w:val="none" w:sz="0" w:space="0" w:color="auto"/>
        <w:right w:val="none" w:sz="0" w:space="0" w:color="auto"/>
      </w:divBdr>
    </w:div>
    <w:div w:id="1123116001">
      <w:bodyDiv w:val="1"/>
      <w:marLeft w:val="0"/>
      <w:marRight w:val="0"/>
      <w:marTop w:val="0"/>
      <w:marBottom w:val="0"/>
      <w:divBdr>
        <w:top w:val="none" w:sz="0" w:space="0" w:color="auto"/>
        <w:left w:val="none" w:sz="0" w:space="0" w:color="auto"/>
        <w:bottom w:val="none" w:sz="0" w:space="0" w:color="auto"/>
        <w:right w:val="none" w:sz="0" w:space="0" w:color="auto"/>
      </w:divBdr>
    </w:div>
    <w:div w:id="1543664920">
      <w:bodyDiv w:val="1"/>
      <w:marLeft w:val="0"/>
      <w:marRight w:val="0"/>
      <w:marTop w:val="0"/>
      <w:marBottom w:val="0"/>
      <w:divBdr>
        <w:top w:val="none" w:sz="0" w:space="0" w:color="auto"/>
        <w:left w:val="none" w:sz="0" w:space="0" w:color="auto"/>
        <w:bottom w:val="none" w:sz="0" w:space="0" w:color="auto"/>
        <w:right w:val="none" w:sz="0" w:space="0" w:color="auto"/>
      </w:divBdr>
    </w:div>
    <w:div w:id="1604848836">
      <w:bodyDiv w:val="1"/>
      <w:marLeft w:val="0"/>
      <w:marRight w:val="0"/>
      <w:marTop w:val="0"/>
      <w:marBottom w:val="0"/>
      <w:divBdr>
        <w:top w:val="none" w:sz="0" w:space="0" w:color="auto"/>
        <w:left w:val="none" w:sz="0" w:space="0" w:color="auto"/>
        <w:bottom w:val="none" w:sz="0" w:space="0" w:color="auto"/>
        <w:right w:val="none" w:sz="0" w:space="0" w:color="auto"/>
      </w:divBdr>
      <w:divsChild>
        <w:div w:id="1521892962">
          <w:marLeft w:val="360"/>
          <w:marRight w:val="0"/>
          <w:marTop w:val="200"/>
          <w:marBottom w:val="0"/>
          <w:divBdr>
            <w:top w:val="none" w:sz="0" w:space="0" w:color="auto"/>
            <w:left w:val="none" w:sz="0" w:space="0" w:color="auto"/>
            <w:bottom w:val="none" w:sz="0" w:space="0" w:color="auto"/>
            <w:right w:val="none" w:sz="0" w:space="0" w:color="auto"/>
          </w:divBdr>
        </w:div>
        <w:div w:id="67071934">
          <w:marLeft w:val="360"/>
          <w:marRight w:val="0"/>
          <w:marTop w:val="200"/>
          <w:marBottom w:val="0"/>
          <w:divBdr>
            <w:top w:val="none" w:sz="0" w:space="0" w:color="auto"/>
            <w:left w:val="none" w:sz="0" w:space="0" w:color="auto"/>
            <w:bottom w:val="none" w:sz="0" w:space="0" w:color="auto"/>
            <w:right w:val="none" w:sz="0" w:space="0" w:color="auto"/>
          </w:divBdr>
        </w:div>
        <w:div w:id="861820461">
          <w:marLeft w:val="360"/>
          <w:marRight w:val="0"/>
          <w:marTop w:val="200"/>
          <w:marBottom w:val="0"/>
          <w:divBdr>
            <w:top w:val="none" w:sz="0" w:space="0" w:color="auto"/>
            <w:left w:val="none" w:sz="0" w:space="0" w:color="auto"/>
            <w:bottom w:val="none" w:sz="0" w:space="0" w:color="auto"/>
            <w:right w:val="none" w:sz="0" w:space="0" w:color="auto"/>
          </w:divBdr>
        </w:div>
        <w:div w:id="1551070579">
          <w:marLeft w:val="360"/>
          <w:marRight w:val="0"/>
          <w:marTop w:val="200"/>
          <w:marBottom w:val="0"/>
          <w:divBdr>
            <w:top w:val="none" w:sz="0" w:space="0" w:color="auto"/>
            <w:left w:val="none" w:sz="0" w:space="0" w:color="auto"/>
            <w:bottom w:val="none" w:sz="0" w:space="0" w:color="auto"/>
            <w:right w:val="none" w:sz="0" w:space="0" w:color="auto"/>
          </w:divBdr>
        </w:div>
      </w:divsChild>
    </w:div>
    <w:div w:id="1606301591">
      <w:bodyDiv w:val="1"/>
      <w:marLeft w:val="0"/>
      <w:marRight w:val="0"/>
      <w:marTop w:val="0"/>
      <w:marBottom w:val="0"/>
      <w:divBdr>
        <w:top w:val="none" w:sz="0" w:space="0" w:color="auto"/>
        <w:left w:val="none" w:sz="0" w:space="0" w:color="auto"/>
        <w:bottom w:val="none" w:sz="0" w:space="0" w:color="auto"/>
        <w:right w:val="none" w:sz="0" w:space="0" w:color="auto"/>
      </w:divBdr>
    </w:div>
    <w:div w:id="1613630159">
      <w:bodyDiv w:val="1"/>
      <w:marLeft w:val="0"/>
      <w:marRight w:val="0"/>
      <w:marTop w:val="0"/>
      <w:marBottom w:val="0"/>
      <w:divBdr>
        <w:top w:val="none" w:sz="0" w:space="0" w:color="auto"/>
        <w:left w:val="none" w:sz="0" w:space="0" w:color="auto"/>
        <w:bottom w:val="none" w:sz="0" w:space="0" w:color="auto"/>
        <w:right w:val="none" w:sz="0" w:space="0" w:color="auto"/>
      </w:divBdr>
    </w:div>
    <w:div w:id="1660033671">
      <w:bodyDiv w:val="1"/>
      <w:marLeft w:val="0"/>
      <w:marRight w:val="0"/>
      <w:marTop w:val="0"/>
      <w:marBottom w:val="0"/>
      <w:divBdr>
        <w:top w:val="none" w:sz="0" w:space="0" w:color="auto"/>
        <w:left w:val="none" w:sz="0" w:space="0" w:color="auto"/>
        <w:bottom w:val="none" w:sz="0" w:space="0" w:color="auto"/>
        <w:right w:val="none" w:sz="0" w:space="0" w:color="auto"/>
      </w:divBdr>
    </w:div>
    <w:div w:id="1881434011">
      <w:bodyDiv w:val="1"/>
      <w:marLeft w:val="0"/>
      <w:marRight w:val="0"/>
      <w:marTop w:val="0"/>
      <w:marBottom w:val="0"/>
      <w:divBdr>
        <w:top w:val="none" w:sz="0" w:space="0" w:color="auto"/>
        <w:left w:val="none" w:sz="0" w:space="0" w:color="auto"/>
        <w:bottom w:val="none" w:sz="0" w:space="0" w:color="auto"/>
        <w:right w:val="none" w:sz="0" w:space="0" w:color="auto"/>
      </w:divBdr>
    </w:div>
    <w:div w:id="1889341678">
      <w:bodyDiv w:val="1"/>
      <w:marLeft w:val="0"/>
      <w:marRight w:val="0"/>
      <w:marTop w:val="0"/>
      <w:marBottom w:val="0"/>
      <w:divBdr>
        <w:top w:val="none" w:sz="0" w:space="0" w:color="auto"/>
        <w:left w:val="none" w:sz="0" w:space="0" w:color="auto"/>
        <w:bottom w:val="none" w:sz="0" w:space="0" w:color="auto"/>
        <w:right w:val="none" w:sz="0" w:space="0" w:color="auto"/>
      </w:divBdr>
    </w:div>
    <w:div w:id="207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97302587">
          <w:marLeft w:val="360"/>
          <w:marRight w:val="0"/>
          <w:marTop w:val="200"/>
          <w:marBottom w:val="0"/>
          <w:divBdr>
            <w:top w:val="none" w:sz="0" w:space="0" w:color="auto"/>
            <w:left w:val="none" w:sz="0" w:space="0" w:color="auto"/>
            <w:bottom w:val="none" w:sz="0" w:space="0" w:color="auto"/>
            <w:right w:val="none" w:sz="0" w:space="0" w:color="auto"/>
          </w:divBdr>
        </w:div>
        <w:div w:id="166986754">
          <w:marLeft w:val="360"/>
          <w:marRight w:val="0"/>
          <w:marTop w:val="200"/>
          <w:marBottom w:val="0"/>
          <w:divBdr>
            <w:top w:val="none" w:sz="0" w:space="0" w:color="auto"/>
            <w:left w:val="none" w:sz="0" w:space="0" w:color="auto"/>
            <w:bottom w:val="none" w:sz="0" w:space="0" w:color="auto"/>
            <w:right w:val="none" w:sz="0" w:space="0" w:color="auto"/>
          </w:divBdr>
        </w:div>
        <w:div w:id="373192776">
          <w:marLeft w:val="360"/>
          <w:marRight w:val="0"/>
          <w:marTop w:val="200"/>
          <w:marBottom w:val="0"/>
          <w:divBdr>
            <w:top w:val="none" w:sz="0" w:space="0" w:color="auto"/>
            <w:left w:val="none" w:sz="0" w:space="0" w:color="auto"/>
            <w:bottom w:val="none" w:sz="0" w:space="0" w:color="auto"/>
            <w:right w:val="none" w:sz="0" w:space="0" w:color="auto"/>
          </w:divBdr>
        </w:div>
        <w:div w:id="211277877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vmortyakova@muw.edu" TargetMode="External"/><Relationship Id="rId13" Type="http://schemas.openxmlformats.org/officeDocument/2006/relationships/hyperlink" Target="mailto:jlbradford@muw.edu" TargetMode="External"/><Relationship Id="rId18" Type="http://schemas.openxmlformats.org/officeDocument/2006/relationships/hyperlink" Target="mailto:wfreber@muw.ed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uw.edu/music" TargetMode="External"/><Relationship Id="rId7" Type="http://schemas.openxmlformats.org/officeDocument/2006/relationships/endnotes" Target="endnotes.xml"/><Relationship Id="rId12" Type="http://schemas.openxmlformats.org/officeDocument/2006/relationships/hyperlink" Target="mailto:ceosburn@muw.edu" TargetMode="External"/><Relationship Id="rId17" Type="http://schemas.openxmlformats.org/officeDocument/2006/relationships/hyperlink" Target="mailto:phstockton@muw.ed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w.edu/as/music/current"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mbogdan@muw.edu" TargetMode="External"/><Relationship Id="rId24" Type="http://schemas.openxmlformats.org/officeDocument/2006/relationships/hyperlink" Target="http://www.naxosmusiclibrary.com/" TargetMode="External"/><Relationship Id="rId5" Type="http://schemas.openxmlformats.org/officeDocument/2006/relationships/webSettings" Target="webSettings.xml"/><Relationship Id="rId15" Type="http://schemas.openxmlformats.org/officeDocument/2006/relationships/hyperlink" Target="mailto:jtdowdy@muw.edu" TargetMode="External"/><Relationship Id="rId23" Type="http://schemas.openxmlformats.org/officeDocument/2006/relationships/hyperlink" Target="https://www.muw.edu/library" TargetMode="External"/><Relationship Id="rId28" Type="http://schemas.openxmlformats.org/officeDocument/2006/relationships/theme" Target="theme/theme1.xml"/><Relationship Id="rId10" Type="http://schemas.openxmlformats.org/officeDocument/2006/relationships/hyperlink" Target="mailto:wfreber@muw.edu"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mmontalto@muw.edu" TargetMode="External"/><Relationship Id="rId14" Type="http://schemas.openxmlformats.org/officeDocument/2006/relationships/hyperlink" Target="mailto:jbortiguera@muw.edu" TargetMode="External"/><Relationship Id="rId22" Type="http://schemas.openxmlformats.org/officeDocument/2006/relationships/hyperlink" Target="http://www.muw.edu/musicbywome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D71FB-A93B-41EF-A9A9-219FC605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4003</Words>
  <Characters>22823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Mississippi University for Women</Company>
  <LinksUpToDate>false</LinksUpToDate>
  <CharactersWithSpaces>26773</CharactersWithSpaces>
  <SharedDoc>false</SharedDoc>
  <HLinks>
    <vt:vector size="78" baseType="variant">
      <vt:variant>
        <vt:i4>3604521</vt:i4>
      </vt:variant>
      <vt:variant>
        <vt:i4>36</vt:i4>
      </vt:variant>
      <vt:variant>
        <vt:i4>0</vt:i4>
      </vt:variant>
      <vt:variant>
        <vt:i4>5</vt:i4>
      </vt:variant>
      <vt:variant>
        <vt:lpwstr>http://www.muw.edu/library</vt:lpwstr>
      </vt:variant>
      <vt:variant>
        <vt:lpwstr/>
      </vt:variant>
      <vt:variant>
        <vt:i4>4849675</vt:i4>
      </vt:variant>
      <vt:variant>
        <vt:i4>33</vt:i4>
      </vt:variant>
      <vt:variant>
        <vt:i4>0</vt:i4>
      </vt:variant>
      <vt:variant>
        <vt:i4>5</vt:i4>
      </vt:variant>
      <vt:variant>
        <vt:lpwstr>http://www.naxosmusiclibrary.com/</vt:lpwstr>
      </vt:variant>
      <vt:variant>
        <vt:lpwstr/>
      </vt:variant>
      <vt:variant>
        <vt:i4>6029404</vt:i4>
      </vt:variant>
      <vt:variant>
        <vt:i4>30</vt:i4>
      </vt:variant>
      <vt:variant>
        <vt:i4>0</vt:i4>
      </vt:variant>
      <vt:variant>
        <vt:i4>5</vt:i4>
      </vt:variant>
      <vt:variant>
        <vt:lpwstr>http://www.muw.edu/music</vt:lpwstr>
      </vt:variant>
      <vt:variant>
        <vt:lpwstr/>
      </vt:variant>
      <vt:variant>
        <vt:i4>7667792</vt:i4>
      </vt:variant>
      <vt:variant>
        <vt:i4>27</vt:i4>
      </vt:variant>
      <vt:variant>
        <vt:i4>0</vt:i4>
      </vt:variant>
      <vt:variant>
        <vt:i4>5</vt:i4>
      </vt:variant>
      <vt:variant>
        <vt:lpwstr>mailto:phstockton@muw.edu</vt:lpwstr>
      </vt:variant>
      <vt:variant>
        <vt:lpwstr/>
      </vt:variant>
      <vt:variant>
        <vt:i4>7798872</vt:i4>
      </vt:variant>
      <vt:variant>
        <vt:i4>24</vt:i4>
      </vt:variant>
      <vt:variant>
        <vt:i4>0</vt:i4>
      </vt:variant>
      <vt:variant>
        <vt:i4>5</vt:i4>
      </vt:variant>
      <vt:variant>
        <vt:lpwstr>mailto:hzlynn@muw.edu</vt:lpwstr>
      </vt:variant>
      <vt:variant>
        <vt:lpwstr/>
      </vt:variant>
      <vt:variant>
        <vt:i4>7667792</vt:i4>
      </vt:variant>
      <vt:variant>
        <vt:i4>21</vt:i4>
      </vt:variant>
      <vt:variant>
        <vt:i4>0</vt:i4>
      </vt:variant>
      <vt:variant>
        <vt:i4>5</vt:i4>
      </vt:variant>
      <vt:variant>
        <vt:lpwstr>mailto:phstockton@muw.edu</vt:lpwstr>
      </vt:variant>
      <vt:variant>
        <vt:lpwstr/>
      </vt:variant>
      <vt:variant>
        <vt:i4>65592</vt:i4>
      </vt:variant>
      <vt:variant>
        <vt:i4>18</vt:i4>
      </vt:variant>
      <vt:variant>
        <vt:i4>0</vt:i4>
      </vt:variant>
      <vt:variant>
        <vt:i4>5</vt:i4>
      </vt:variant>
      <vt:variant>
        <vt:lpwstr>mailto:ceosburn@muw.edu</vt:lpwstr>
      </vt:variant>
      <vt:variant>
        <vt:lpwstr/>
      </vt:variant>
      <vt:variant>
        <vt:i4>7929920</vt:i4>
      </vt:variant>
      <vt:variant>
        <vt:i4>15</vt:i4>
      </vt:variant>
      <vt:variant>
        <vt:i4>0</vt:i4>
      </vt:variant>
      <vt:variant>
        <vt:i4>5</vt:i4>
      </vt:variant>
      <vt:variant>
        <vt:lpwstr>mailto:rmmontalto@muw.edu</vt:lpwstr>
      </vt:variant>
      <vt:variant>
        <vt:lpwstr/>
      </vt:variant>
      <vt:variant>
        <vt:i4>7995486</vt:i4>
      </vt:variant>
      <vt:variant>
        <vt:i4>12</vt:i4>
      </vt:variant>
      <vt:variant>
        <vt:i4>0</vt:i4>
      </vt:variant>
      <vt:variant>
        <vt:i4>5</vt:i4>
      </vt:variant>
      <vt:variant>
        <vt:lpwstr>mailto:eajones@muw.edu</vt:lpwstr>
      </vt:variant>
      <vt:variant>
        <vt:lpwstr/>
      </vt:variant>
      <vt:variant>
        <vt:i4>7602265</vt:i4>
      </vt:variant>
      <vt:variant>
        <vt:i4>9</vt:i4>
      </vt:variant>
      <vt:variant>
        <vt:i4>0</vt:i4>
      </vt:variant>
      <vt:variant>
        <vt:i4>5</vt:i4>
      </vt:variant>
      <vt:variant>
        <vt:lpwstr>mailto:cwdunn@muw.edu</vt:lpwstr>
      </vt:variant>
      <vt:variant>
        <vt:lpwstr/>
      </vt:variant>
      <vt:variant>
        <vt:i4>983101</vt:i4>
      </vt:variant>
      <vt:variant>
        <vt:i4>6</vt:i4>
      </vt:variant>
      <vt:variant>
        <vt:i4>0</vt:i4>
      </vt:variant>
      <vt:variant>
        <vt:i4>5</vt:i4>
      </vt:variant>
      <vt:variant>
        <vt:lpwstr>mailto:vmbogdan@muw.edu</vt:lpwstr>
      </vt:variant>
      <vt:variant>
        <vt:lpwstr/>
      </vt:variant>
      <vt:variant>
        <vt:i4>6357075</vt:i4>
      </vt:variant>
      <vt:variant>
        <vt:i4>3</vt:i4>
      </vt:variant>
      <vt:variant>
        <vt:i4>0</vt:i4>
      </vt:variant>
      <vt:variant>
        <vt:i4>5</vt:i4>
      </vt:variant>
      <vt:variant>
        <vt:lpwstr>mailto:joallen@muw.edu</vt:lpwstr>
      </vt:variant>
      <vt:variant>
        <vt:lpwstr/>
      </vt:variant>
      <vt:variant>
        <vt:i4>786487</vt:i4>
      </vt:variant>
      <vt:variant>
        <vt:i4>0</vt:i4>
      </vt:variant>
      <vt:variant>
        <vt:i4>0</vt:i4>
      </vt:variant>
      <vt:variant>
        <vt:i4>5</vt:i4>
      </vt:variant>
      <vt:variant>
        <vt:lpwstr>mailto:jvmortyakova@muw.edu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Jen</cp:lastModifiedBy>
  <cp:revision>5</cp:revision>
  <cp:lastPrinted>2019-08-22T20:00:00Z</cp:lastPrinted>
  <dcterms:created xsi:type="dcterms:W3CDTF">2021-08-13T20:22:00Z</dcterms:created>
  <dcterms:modified xsi:type="dcterms:W3CDTF">2022-01-13T22:39:00Z</dcterms:modified>
</cp:coreProperties>
</file>