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rsidP="00C3328F">
      <w:pPr>
        <w:tabs>
          <w:tab w:val="center" w:pos="4680"/>
        </w:tabs>
        <w:jc w:val="center"/>
        <w:rPr>
          <w:b/>
          <w:bCs/>
          <w:sz w:val="36"/>
          <w:szCs w:val="36"/>
        </w:rPr>
      </w:pPr>
      <w:r>
        <w:rPr>
          <w:b/>
          <w:bCs/>
          <w:sz w:val="36"/>
          <w:szCs w:val="36"/>
        </w:rPr>
        <w:t>MISSISSIPPI UNIVERSITY FOR WOMEN</w:t>
      </w:r>
    </w:p>
    <w:p w:rsidR="009937EC" w:rsidRDefault="009937EC" w:rsidP="00C3328F">
      <w:pPr>
        <w:tabs>
          <w:tab w:val="center" w:pos="4680"/>
        </w:tabs>
        <w:jc w:val="center"/>
        <w:rPr>
          <w:b/>
          <w:bCs/>
          <w:sz w:val="36"/>
          <w:szCs w:val="36"/>
        </w:rPr>
      </w:pPr>
      <w:r>
        <w:rPr>
          <w:b/>
          <w:bCs/>
          <w:sz w:val="36"/>
          <w:szCs w:val="36"/>
        </w:rPr>
        <w:t xml:space="preserve">COLUMBUS, </w:t>
      </w:r>
      <w:r w:rsidR="0064675A">
        <w:rPr>
          <w:b/>
          <w:bCs/>
          <w:sz w:val="36"/>
          <w:szCs w:val="36"/>
        </w:rPr>
        <w:t>MISSISSIPPI</w:t>
      </w:r>
    </w:p>
    <w:p w:rsidR="009937EC" w:rsidRDefault="009937EC">
      <w:pPr>
        <w:rPr>
          <w:b/>
          <w:bCs/>
          <w:sz w:val="36"/>
          <w:szCs w:val="36"/>
        </w:rPr>
      </w:pPr>
    </w:p>
    <w:p w:rsidR="009937EC" w:rsidRDefault="009937EC">
      <w:pPr>
        <w:rPr>
          <w:b/>
          <w:bCs/>
          <w:sz w:val="36"/>
          <w:szCs w:val="36"/>
        </w:rPr>
      </w:pPr>
    </w:p>
    <w:p w:rsidR="009937EC" w:rsidRDefault="009937EC">
      <w:pPr>
        <w:rPr>
          <w:b/>
          <w:bCs/>
          <w:sz w:val="36"/>
          <w:szCs w:val="36"/>
        </w:rPr>
      </w:pPr>
    </w:p>
    <w:p w:rsidR="009937EC" w:rsidRDefault="009937EC">
      <w:pPr>
        <w:rPr>
          <w:b/>
          <w:bCs/>
          <w:sz w:val="36"/>
          <w:szCs w:val="36"/>
        </w:rPr>
      </w:pPr>
    </w:p>
    <w:p w:rsidR="009937EC" w:rsidRDefault="009937EC" w:rsidP="00C3328F">
      <w:pPr>
        <w:tabs>
          <w:tab w:val="center" w:pos="4680"/>
        </w:tabs>
        <w:jc w:val="center"/>
        <w:rPr>
          <w:b/>
          <w:bCs/>
          <w:sz w:val="36"/>
          <w:szCs w:val="36"/>
        </w:rPr>
      </w:pPr>
      <w:r>
        <w:rPr>
          <w:b/>
          <w:bCs/>
          <w:sz w:val="36"/>
          <w:szCs w:val="36"/>
        </w:rPr>
        <w:t>PURCHASING POLICIES/PROCEDURES</w:t>
      </w:r>
    </w:p>
    <w:p w:rsidR="009937EC" w:rsidRDefault="00595727" w:rsidP="00C3328F">
      <w:pPr>
        <w:tabs>
          <w:tab w:val="center" w:pos="4680"/>
        </w:tabs>
        <w:jc w:val="center"/>
        <w:rPr>
          <w:b/>
          <w:bCs/>
          <w:sz w:val="36"/>
          <w:szCs w:val="36"/>
        </w:rPr>
      </w:pPr>
      <w:r>
        <w:rPr>
          <w:b/>
          <w:bCs/>
          <w:sz w:val="36"/>
          <w:szCs w:val="36"/>
        </w:rPr>
        <w:t xml:space="preserve">REVISED </w:t>
      </w:r>
      <w:r w:rsidR="007D1F2C">
        <w:rPr>
          <w:b/>
          <w:bCs/>
          <w:sz w:val="36"/>
          <w:szCs w:val="36"/>
        </w:rPr>
        <w:t>JANUARY 2020</w:t>
      </w:r>
    </w:p>
    <w:p w:rsidR="009937EC" w:rsidRDefault="009937EC">
      <w:pPr>
        <w:rPr>
          <w:sz w:val="36"/>
          <w:szCs w:val="36"/>
        </w:rPr>
      </w:pPr>
    </w:p>
    <w:p w:rsidR="009937EC" w:rsidRDefault="009937EC">
      <w:pPr>
        <w:rPr>
          <w:sz w:val="36"/>
          <w:szCs w:val="36"/>
        </w:rPr>
      </w:pPr>
    </w:p>
    <w:p w:rsidR="009937EC" w:rsidRDefault="009937EC">
      <w:pPr>
        <w:rPr>
          <w:sz w:val="36"/>
          <w:szCs w:val="36"/>
        </w:rPr>
      </w:pPr>
    </w:p>
    <w:p w:rsidR="009937EC" w:rsidRDefault="009937EC">
      <w:pPr>
        <w:rPr>
          <w:sz w:val="36"/>
          <w:szCs w:val="36"/>
        </w:rPr>
      </w:pPr>
    </w:p>
    <w:p w:rsidR="009937EC" w:rsidRDefault="009937EC" w:rsidP="00C3328F">
      <w:pPr>
        <w:tabs>
          <w:tab w:val="center" w:pos="4680"/>
        </w:tabs>
        <w:jc w:val="center"/>
        <w:rPr>
          <w:sz w:val="36"/>
          <w:szCs w:val="36"/>
        </w:rPr>
      </w:pPr>
      <w:r>
        <w:rPr>
          <w:sz w:val="36"/>
          <w:szCs w:val="36"/>
        </w:rPr>
        <w:t>Prepared by:</w:t>
      </w:r>
    </w:p>
    <w:p w:rsidR="009937EC" w:rsidRDefault="008430A7" w:rsidP="00C3328F">
      <w:pPr>
        <w:tabs>
          <w:tab w:val="center" w:pos="4680"/>
        </w:tabs>
        <w:jc w:val="center"/>
        <w:rPr>
          <w:sz w:val="36"/>
          <w:szCs w:val="36"/>
        </w:rPr>
      </w:pPr>
      <w:r>
        <w:rPr>
          <w:sz w:val="36"/>
          <w:szCs w:val="36"/>
        </w:rPr>
        <w:t>Resources Management</w:t>
      </w:r>
    </w:p>
    <w:p w:rsidR="005A5563" w:rsidRPr="0087432B" w:rsidRDefault="00E216C0" w:rsidP="005A5563">
      <w:pPr>
        <w:tabs>
          <w:tab w:val="center" w:pos="4680"/>
        </w:tabs>
        <w:jc w:val="center"/>
        <w:rPr>
          <w:b/>
        </w:rPr>
      </w:pPr>
      <w:r>
        <w:rPr>
          <w:sz w:val="36"/>
          <w:szCs w:val="36"/>
        </w:rPr>
        <w:br w:type="page"/>
      </w:r>
      <w:r w:rsidR="005A5563" w:rsidRPr="0087432B">
        <w:rPr>
          <w:b/>
        </w:rPr>
        <w:lastRenderedPageBreak/>
        <w:t>Table of Contents</w:t>
      </w:r>
    </w:p>
    <w:p w:rsidR="005A5563" w:rsidRPr="0087432B" w:rsidRDefault="005A5563" w:rsidP="005A5563">
      <w:pPr>
        <w:tabs>
          <w:tab w:val="center" w:pos="4680"/>
        </w:tabs>
        <w:rPr>
          <w:b/>
        </w:rPr>
      </w:pPr>
    </w:p>
    <w:p w:rsidR="0087432B" w:rsidRPr="007B5B68" w:rsidRDefault="00B703B4">
      <w:pPr>
        <w:pStyle w:val="TOC1"/>
        <w:rPr>
          <w:rFonts w:ascii="Calibri" w:hAnsi="Calibri"/>
          <w:sz w:val="22"/>
          <w:szCs w:val="22"/>
        </w:rPr>
      </w:pPr>
      <w:r w:rsidRPr="0087432B">
        <w:fldChar w:fldCharType="begin"/>
      </w:r>
      <w:r w:rsidRPr="0087432B">
        <w:instrText xml:space="preserve"> TOC \o "1-3" \f \h \z \u </w:instrText>
      </w:r>
      <w:r w:rsidRPr="0087432B">
        <w:fldChar w:fldCharType="separate"/>
      </w:r>
      <w:hyperlink w:anchor="_Toc444160602" w:history="1">
        <w:r w:rsidR="0087432B" w:rsidRPr="0087432B">
          <w:rPr>
            <w:rStyle w:val="Hyperlink"/>
          </w:rPr>
          <w:t>INTRODUCTION</w:t>
        </w:r>
        <w:r w:rsidR="0087432B" w:rsidRPr="0087432B">
          <w:rPr>
            <w:webHidden/>
          </w:rPr>
          <w:tab/>
        </w:r>
        <w:r w:rsidR="0087432B" w:rsidRPr="0087432B">
          <w:rPr>
            <w:webHidden/>
          </w:rPr>
          <w:fldChar w:fldCharType="begin"/>
        </w:r>
        <w:r w:rsidR="0087432B" w:rsidRPr="0087432B">
          <w:rPr>
            <w:webHidden/>
          </w:rPr>
          <w:instrText xml:space="preserve"> PAGEREF _Toc444160602 \h </w:instrText>
        </w:r>
        <w:r w:rsidR="0087432B" w:rsidRPr="0087432B">
          <w:rPr>
            <w:webHidden/>
          </w:rPr>
        </w:r>
        <w:r w:rsidR="0087432B" w:rsidRPr="0087432B">
          <w:rPr>
            <w:webHidden/>
          </w:rPr>
          <w:fldChar w:fldCharType="separate"/>
        </w:r>
        <w:r w:rsidR="008B5BF8">
          <w:rPr>
            <w:webHidden/>
          </w:rPr>
          <w:t>1</w:t>
        </w:r>
        <w:r w:rsidR="0087432B" w:rsidRPr="0087432B">
          <w:rPr>
            <w:webHidden/>
          </w:rPr>
          <w:fldChar w:fldCharType="end"/>
        </w:r>
      </w:hyperlink>
    </w:p>
    <w:p w:rsidR="0087432B" w:rsidRPr="007B5B68" w:rsidRDefault="00E716FE">
      <w:pPr>
        <w:pStyle w:val="TOC1"/>
        <w:rPr>
          <w:rFonts w:ascii="Calibri" w:hAnsi="Calibri"/>
          <w:sz w:val="22"/>
          <w:szCs w:val="22"/>
        </w:rPr>
      </w:pPr>
      <w:hyperlink w:anchor="_Toc444160603" w:history="1">
        <w:r w:rsidR="0087432B" w:rsidRPr="0087432B">
          <w:rPr>
            <w:rStyle w:val="Hyperlink"/>
          </w:rPr>
          <w:t>OFFICE OF PURCHASING</w:t>
        </w:r>
        <w:r w:rsidR="0087432B" w:rsidRPr="0087432B">
          <w:rPr>
            <w:webHidden/>
          </w:rPr>
          <w:tab/>
        </w:r>
        <w:r w:rsidR="0087432B" w:rsidRPr="0087432B">
          <w:rPr>
            <w:webHidden/>
          </w:rPr>
          <w:fldChar w:fldCharType="begin"/>
        </w:r>
        <w:r w:rsidR="0087432B" w:rsidRPr="0087432B">
          <w:rPr>
            <w:webHidden/>
          </w:rPr>
          <w:instrText xml:space="preserve"> PAGEREF _Toc444160603 \h </w:instrText>
        </w:r>
        <w:r w:rsidR="0087432B" w:rsidRPr="0087432B">
          <w:rPr>
            <w:webHidden/>
          </w:rPr>
        </w:r>
        <w:r w:rsidR="0087432B" w:rsidRPr="0087432B">
          <w:rPr>
            <w:webHidden/>
          </w:rPr>
          <w:fldChar w:fldCharType="separate"/>
        </w:r>
        <w:r w:rsidR="008B5BF8">
          <w:rPr>
            <w:webHidden/>
          </w:rPr>
          <w:t>2</w:t>
        </w:r>
        <w:r w:rsidR="0087432B" w:rsidRPr="0087432B">
          <w:rPr>
            <w:webHidden/>
          </w:rPr>
          <w:fldChar w:fldCharType="end"/>
        </w:r>
      </w:hyperlink>
    </w:p>
    <w:p w:rsidR="0087432B" w:rsidRPr="007B5B68" w:rsidRDefault="00E716FE">
      <w:pPr>
        <w:pStyle w:val="TOC1"/>
        <w:rPr>
          <w:rFonts w:ascii="Calibri" w:hAnsi="Calibri"/>
          <w:sz w:val="22"/>
          <w:szCs w:val="22"/>
        </w:rPr>
      </w:pPr>
      <w:hyperlink w:anchor="_Toc444160604" w:history="1">
        <w:r w:rsidR="0087432B" w:rsidRPr="0087432B">
          <w:rPr>
            <w:rStyle w:val="Hyperlink"/>
          </w:rPr>
          <w:t>OFFICIAL POLICY STATEMENT</w:t>
        </w:r>
        <w:r w:rsidR="0087432B" w:rsidRPr="0087432B">
          <w:rPr>
            <w:webHidden/>
          </w:rPr>
          <w:tab/>
        </w:r>
        <w:r w:rsidR="0087432B" w:rsidRPr="0087432B">
          <w:rPr>
            <w:webHidden/>
          </w:rPr>
          <w:fldChar w:fldCharType="begin"/>
        </w:r>
        <w:r w:rsidR="0087432B" w:rsidRPr="0087432B">
          <w:rPr>
            <w:webHidden/>
          </w:rPr>
          <w:instrText xml:space="preserve"> PAGEREF _Toc444160604 \h </w:instrText>
        </w:r>
        <w:r w:rsidR="0087432B" w:rsidRPr="0087432B">
          <w:rPr>
            <w:webHidden/>
          </w:rPr>
        </w:r>
        <w:r w:rsidR="0087432B" w:rsidRPr="0087432B">
          <w:rPr>
            <w:webHidden/>
          </w:rPr>
          <w:fldChar w:fldCharType="separate"/>
        </w:r>
        <w:r w:rsidR="008B5BF8">
          <w:rPr>
            <w:webHidden/>
          </w:rPr>
          <w:t>3</w:t>
        </w:r>
        <w:r w:rsidR="0087432B" w:rsidRPr="0087432B">
          <w:rPr>
            <w:webHidden/>
          </w:rPr>
          <w:fldChar w:fldCharType="end"/>
        </w:r>
      </w:hyperlink>
    </w:p>
    <w:p w:rsidR="0087432B" w:rsidRPr="007B5B68" w:rsidRDefault="00E716FE">
      <w:pPr>
        <w:pStyle w:val="TOC1"/>
        <w:rPr>
          <w:rFonts w:ascii="Calibri" w:hAnsi="Calibri"/>
          <w:sz w:val="22"/>
          <w:szCs w:val="22"/>
        </w:rPr>
      </w:pPr>
      <w:hyperlink w:anchor="_Toc444160605" w:history="1">
        <w:r w:rsidR="0087432B" w:rsidRPr="0087432B">
          <w:rPr>
            <w:rStyle w:val="Hyperlink"/>
          </w:rPr>
          <w:t>FUNCTIONS</w:t>
        </w:r>
        <w:r w:rsidR="0087432B" w:rsidRPr="0087432B">
          <w:rPr>
            <w:webHidden/>
          </w:rPr>
          <w:tab/>
        </w:r>
        <w:r w:rsidR="0087432B" w:rsidRPr="0087432B">
          <w:rPr>
            <w:webHidden/>
          </w:rPr>
          <w:fldChar w:fldCharType="begin"/>
        </w:r>
        <w:r w:rsidR="0087432B" w:rsidRPr="0087432B">
          <w:rPr>
            <w:webHidden/>
          </w:rPr>
          <w:instrText xml:space="preserve"> PAGEREF _Toc444160605 \h </w:instrText>
        </w:r>
        <w:r w:rsidR="0087432B" w:rsidRPr="0087432B">
          <w:rPr>
            <w:webHidden/>
          </w:rPr>
        </w:r>
        <w:r w:rsidR="0087432B" w:rsidRPr="0087432B">
          <w:rPr>
            <w:webHidden/>
          </w:rPr>
          <w:fldChar w:fldCharType="separate"/>
        </w:r>
        <w:r w:rsidR="008B5BF8">
          <w:rPr>
            <w:webHidden/>
          </w:rPr>
          <w:t>4</w:t>
        </w:r>
        <w:r w:rsidR="0087432B" w:rsidRPr="0087432B">
          <w:rPr>
            <w:webHidden/>
          </w:rPr>
          <w:fldChar w:fldCharType="end"/>
        </w:r>
      </w:hyperlink>
    </w:p>
    <w:p w:rsidR="0087432B" w:rsidRPr="007B5B68" w:rsidRDefault="00E716FE">
      <w:pPr>
        <w:pStyle w:val="TOC1"/>
        <w:rPr>
          <w:rFonts w:ascii="Calibri" w:hAnsi="Calibri"/>
          <w:sz w:val="22"/>
          <w:szCs w:val="22"/>
        </w:rPr>
      </w:pPr>
      <w:hyperlink w:anchor="_Toc444160606" w:history="1">
        <w:r w:rsidR="0087432B" w:rsidRPr="0087432B">
          <w:rPr>
            <w:rStyle w:val="Hyperlink"/>
          </w:rPr>
          <w:t>PUBLIC PROCUREMENT REQUIREMENTS</w:t>
        </w:r>
        <w:r w:rsidR="0087432B" w:rsidRPr="0087432B">
          <w:rPr>
            <w:webHidden/>
          </w:rPr>
          <w:tab/>
        </w:r>
        <w:r w:rsidR="0087432B" w:rsidRPr="0087432B">
          <w:rPr>
            <w:webHidden/>
          </w:rPr>
          <w:fldChar w:fldCharType="begin"/>
        </w:r>
        <w:r w:rsidR="0087432B" w:rsidRPr="0087432B">
          <w:rPr>
            <w:webHidden/>
          </w:rPr>
          <w:instrText xml:space="preserve"> PAGEREF _Toc444160606 \h </w:instrText>
        </w:r>
        <w:r w:rsidR="0087432B" w:rsidRPr="0087432B">
          <w:rPr>
            <w:webHidden/>
          </w:rPr>
        </w:r>
        <w:r w:rsidR="0087432B" w:rsidRPr="0087432B">
          <w:rPr>
            <w:webHidden/>
          </w:rPr>
          <w:fldChar w:fldCharType="separate"/>
        </w:r>
        <w:r w:rsidR="008B5BF8">
          <w:rPr>
            <w:webHidden/>
          </w:rPr>
          <w:t>5</w:t>
        </w:r>
        <w:r w:rsidR="0087432B" w:rsidRPr="0087432B">
          <w:rPr>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07" w:history="1">
        <w:r w:rsidR="0087432B" w:rsidRPr="0087432B">
          <w:rPr>
            <w:rStyle w:val="Hyperlink"/>
            <w:b/>
            <w:noProof/>
          </w:rPr>
          <w:t>Requisitions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_Toc444160607 \h </w:instrText>
        </w:r>
        <w:r w:rsidR="0087432B" w:rsidRPr="0087432B">
          <w:rPr>
            <w:b/>
            <w:noProof/>
            <w:webHidden/>
          </w:rPr>
        </w:r>
        <w:r w:rsidR="0087432B" w:rsidRPr="0087432B">
          <w:rPr>
            <w:b/>
            <w:noProof/>
            <w:webHidden/>
          </w:rPr>
          <w:fldChar w:fldCharType="separate"/>
        </w:r>
        <w:r w:rsidR="008B5BF8">
          <w:rPr>
            <w:b/>
            <w:noProof/>
            <w:webHidden/>
          </w:rPr>
          <w:t>6</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09" w:history="1">
        <w:r w:rsidR="0087432B" w:rsidRPr="0087432B">
          <w:rPr>
            <w:rStyle w:val="Hyperlink"/>
            <w:b/>
            <w:noProof/>
          </w:rPr>
          <w:t>Requis</w:t>
        </w:r>
        <w:r w:rsidR="00A64027">
          <w:rPr>
            <w:rStyle w:val="Hyperlink"/>
            <w:b/>
            <w:noProof/>
          </w:rPr>
          <w:t>i</w:t>
        </w:r>
        <w:r w:rsidR="0087432B" w:rsidRPr="0087432B">
          <w:rPr>
            <w:rStyle w:val="Hyperlink"/>
            <w:b/>
            <w:noProof/>
          </w:rPr>
          <w:t xml:space="preserve">tions </w:t>
        </w:r>
        <w:r w:rsidR="00B4461C">
          <w:rPr>
            <w:rStyle w:val="Hyperlink"/>
            <w:b/>
            <w:noProof/>
          </w:rPr>
          <w:t>o</w:t>
        </w:r>
        <w:r w:rsidR="0087432B" w:rsidRPr="0087432B">
          <w:rPr>
            <w:rStyle w:val="Hyperlink"/>
            <w:b/>
            <w:noProof/>
          </w:rPr>
          <w:t>f State Contract Items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_Toc444160609 \h </w:instrText>
        </w:r>
        <w:r w:rsidR="0087432B" w:rsidRPr="0087432B">
          <w:rPr>
            <w:b/>
            <w:noProof/>
            <w:webHidden/>
          </w:rPr>
        </w:r>
        <w:r w:rsidR="0087432B" w:rsidRPr="0087432B">
          <w:rPr>
            <w:b/>
            <w:noProof/>
            <w:webHidden/>
          </w:rPr>
          <w:fldChar w:fldCharType="separate"/>
        </w:r>
        <w:r w:rsidR="008B5BF8">
          <w:rPr>
            <w:b/>
            <w:noProof/>
            <w:webHidden/>
          </w:rPr>
          <w:t>7</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0" w:history="1">
        <w:r w:rsidR="0087432B" w:rsidRPr="0087432B">
          <w:rPr>
            <w:rStyle w:val="Hyperlink"/>
            <w:b/>
            <w:noProof/>
          </w:rPr>
          <w:t>Submitting Requirements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_Toc444160610 \h </w:instrText>
        </w:r>
        <w:r w:rsidR="0087432B" w:rsidRPr="0087432B">
          <w:rPr>
            <w:b/>
            <w:noProof/>
            <w:webHidden/>
          </w:rPr>
        </w:r>
        <w:r w:rsidR="0087432B" w:rsidRPr="0087432B">
          <w:rPr>
            <w:b/>
            <w:noProof/>
            <w:webHidden/>
          </w:rPr>
          <w:fldChar w:fldCharType="separate"/>
        </w:r>
        <w:r w:rsidR="008B5BF8">
          <w:rPr>
            <w:b/>
            <w:noProof/>
            <w:webHidden/>
          </w:rPr>
          <w:t>7</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1" w:history="1">
        <w:r w:rsidR="0087432B" w:rsidRPr="0087432B">
          <w:rPr>
            <w:rStyle w:val="Hyperlink"/>
            <w:b/>
            <w:noProof/>
          </w:rPr>
          <w:t>Typing a Requisition in Banner</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_Toc444160611 \h </w:instrText>
        </w:r>
        <w:r w:rsidR="0087432B" w:rsidRPr="0087432B">
          <w:rPr>
            <w:b/>
            <w:noProof/>
            <w:webHidden/>
          </w:rPr>
        </w:r>
        <w:r w:rsidR="0087432B" w:rsidRPr="0087432B">
          <w:rPr>
            <w:b/>
            <w:noProof/>
            <w:webHidden/>
          </w:rPr>
          <w:fldChar w:fldCharType="separate"/>
        </w:r>
        <w:r w:rsidR="008B5BF8">
          <w:rPr>
            <w:b/>
            <w:noProof/>
            <w:webHidden/>
          </w:rPr>
          <w:t>8</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2" w:history="1">
        <w:r w:rsidR="0087432B" w:rsidRPr="0087432B">
          <w:rPr>
            <w:rStyle w:val="Hyperlink"/>
            <w:b/>
            <w:noProof/>
          </w:rPr>
          <w:t>Online Requisition Approvals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_Toc444160612 \h </w:instrText>
        </w:r>
        <w:r w:rsidR="0087432B" w:rsidRPr="0087432B">
          <w:rPr>
            <w:b/>
            <w:noProof/>
            <w:webHidden/>
          </w:rPr>
        </w:r>
        <w:r w:rsidR="0087432B" w:rsidRPr="0087432B">
          <w:rPr>
            <w:b/>
            <w:noProof/>
            <w:webHidden/>
          </w:rPr>
          <w:fldChar w:fldCharType="separate"/>
        </w:r>
        <w:r w:rsidR="008B5BF8">
          <w:rPr>
            <w:b/>
            <w:noProof/>
            <w:webHidden/>
          </w:rPr>
          <w:t>10</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3" w:history="1">
        <w:r w:rsidR="0087432B" w:rsidRPr="0087432B">
          <w:rPr>
            <w:rStyle w:val="Hyperlink"/>
            <w:b/>
            <w:noProof/>
          </w:rPr>
          <w:t>Document History Query</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_Toc444160613 \h </w:instrText>
        </w:r>
        <w:r w:rsidR="0087432B" w:rsidRPr="0087432B">
          <w:rPr>
            <w:b/>
            <w:noProof/>
            <w:webHidden/>
          </w:rPr>
        </w:r>
        <w:r w:rsidR="0087432B" w:rsidRPr="0087432B">
          <w:rPr>
            <w:b/>
            <w:noProof/>
            <w:webHidden/>
          </w:rPr>
          <w:fldChar w:fldCharType="separate"/>
        </w:r>
        <w:r w:rsidR="008B5BF8">
          <w:rPr>
            <w:b/>
            <w:noProof/>
            <w:webHidden/>
          </w:rPr>
          <w:t>11</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4" w:history="1">
        <w:r w:rsidR="0087432B" w:rsidRPr="0087432B">
          <w:rPr>
            <w:rStyle w:val="Hyperlink"/>
            <w:b/>
            <w:noProof/>
          </w:rPr>
          <w:t>Budget Query</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_Toc444160614 \h </w:instrText>
        </w:r>
        <w:r w:rsidR="0087432B" w:rsidRPr="0087432B">
          <w:rPr>
            <w:b/>
            <w:noProof/>
            <w:webHidden/>
          </w:rPr>
        </w:r>
        <w:r w:rsidR="0087432B" w:rsidRPr="0087432B">
          <w:rPr>
            <w:b/>
            <w:noProof/>
            <w:webHidden/>
          </w:rPr>
          <w:fldChar w:fldCharType="separate"/>
        </w:r>
        <w:r w:rsidR="008B5BF8">
          <w:rPr>
            <w:b/>
            <w:noProof/>
            <w:webHidden/>
          </w:rPr>
          <w:t>11</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5" w:history="1">
        <w:r w:rsidR="0087432B" w:rsidRPr="0087432B">
          <w:rPr>
            <w:rStyle w:val="Hyperlink"/>
            <w:b/>
            <w:noProof/>
          </w:rPr>
          <w:t>Ship to Codes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_Toc444160615 \h </w:instrText>
        </w:r>
        <w:r w:rsidR="0087432B" w:rsidRPr="0087432B">
          <w:rPr>
            <w:b/>
            <w:noProof/>
            <w:webHidden/>
          </w:rPr>
        </w:r>
        <w:r w:rsidR="0087432B" w:rsidRPr="0087432B">
          <w:rPr>
            <w:b/>
            <w:noProof/>
            <w:webHidden/>
          </w:rPr>
          <w:fldChar w:fldCharType="separate"/>
        </w:r>
        <w:r w:rsidR="008B5BF8">
          <w:rPr>
            <w:b/>
            <w:noProof/>
            <w:webHidden/>
          </w:rPr>
          <w:t>12</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6" w:history="1">
        <w:r w:rsidR="0087432B" w:rsidRPr="0087432B">
          <w:rPr>
            <w:rStyle w:val="Hyperlink"/>
            <w:b/>
            <w:noProof/>
          </w:rPr>
          <w:t>Units of Measure</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_Toc444160616 \h </w:instrText>
        </w:r>
        <w:r w:rsidR="0087432B" w:rsidRPr="0087432B">
          <w:rPr>
            <w:b/>
            <w:noProof/>
            <w:webHidden/>
          </w:rPr>
        </w:r>
        <w:r w:rsidR="0087432B" w:rsidRPr="0087432B">
          <w:rPr>
            <w:b/>
            <w:noProof/>
            <w:webHidden/>
          </w:rPr>
          <w:fldChar w:fldCharType="separate"/>
        </w:r>
        <w:r w:rsidR="008B5BF8">
          <w:rPr>
            <w:b/>
            <w:noProof/>
            <w:webHidden/>
          </w:rPr>
          <w:t>14</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7" w:history="1">
        <w:r w:rsidR="0087432B" w:rsidRPr="0087432B">
          <w:rPr>
            <w:rStyle w:val="Hyperlink"/>
            <w:b/>
            <w:noProof/>
          </w:rPr>
          <w:t>Purchase Requisition to Purchase Order</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_Toc444160617 \h </w:instrText>
        </w:r>
        <w:r w:rsidR="0087432B" w:rsidRPr="0087432B">
          <w:rPr>
            <w:b/>
            <w:noProof/>
            <w:webHidden/>
          </w:rPr>
        </w:r>
        <w:r w:rsidR="0087432B" w:rsidRPr="0087432B">
          <w:rPr>
            <w:b/>
            <w:noProof/>
            <w:webHidden/>
          </w:rPr>
          <w:fldChar w:fldCharType="separate"/>
        </w:r>
        <w:r w:rsidR="008B5BF8">
          <w:rPr>
            <w:b/>
            <w:noProof/>
            <w:webHidden/>
          </w:rPr>
          <w:t>15</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8" w:history="1">
        <w:r w:rsidR="0087432B" w:rsidRPr="0087432B">
          <w:rPr>
            <w:rStyle w:val="Hyperlink"/>
            <w:b/>
            <w:noProof/>
          </w:rPr>
          <w:t>Purchase Order Distribution</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_Toc444160618 \h </w:instrText>
        </w:r>
        <w:r w:rsidR="0087432B" w:rsidRPr="0087432B">
          <w:rPr>
            <w:b/>
            <w:noProof/>
            <w:webHidden/>
          </w:rPr>
        </w:r>
        <w:r w:rsidR="0087432B" w:rsidRPr="0087432B">
          <w:rPr>
            <w:b/>
            <w:noProof/>
            <w:webHidden/>
          </w:rPr>
          <w:fldChar w:fldCharType="separate"/>
        </w:r>
        <w:r w:rsidR="008B5BF8">
          <w:rPr>
            <w:b/>
            <w:noProof/>
            <w:webHidden/>
          </w:rPr>
          <w:t>15</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19" w:history="1">
        <w:r w:rsidR="0087432B" w:rsidRPr="0087432B">
          <w:rPr>
            <w:rStyle w:val="Hyperlink"/>
            <w:b/>
            <w:noProof/>
          </w:rPr>
          <w:t>Emergency Purchases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_Toc444160619 \h </w:instrText>
        </w:r>
        <w:r w:rsidR="0087432B" w:rsidRPr="0087432B">
          <w:rPr>
            <w:b/>
            <w:noProof/>
            <w:webHidden/>
          </w:rPr>
        </w:r>
        <w:r w:rsidR="0087432B" w:rsidRPr="0087432B">
          <w:rPr>
            <w:b/>
            <w:noProof/>
            <w:webHidden/>
          </w:rPr>
          <w:fldChar w:fldCharType="separate"/>
        </w:r>
        <w:r w:rsidR="008B5BF8">
          <w:rPr>
            <w:b/>
            <w:noProof/>
            <w:webHidden/>
          </w:rPr>
          <w:t>16</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20" w:history="1">
        <w:r w:rsidR="0087432B" w:rsidRPr="0087432B">
          <w:rPr>
            <w:rStyle w:val="Hyperlink"/>
            <w:b/>
            <w:noProof/>
          </w:rPr>
          <w:t>Requisitions Requiring Price Quotations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_Toc444160620 \h </w:instrText>
        </w:r>
        <w:r w:rsidR="0087432B" w:rsidRPr="0087432B">
          <w:rPr>
            <w:b/>
            <w:noProof/>
            <w:webHidden/>
          </w:rPr>
        </w:r>
        <w:r w:rsidR="0087432B" w:rsidRPr="0087432B">
          <w:rPr>
            <w:b/>
            <w:noProof/>
            <w:webHidden/>
          </w:rPr>
          <w:fldChar w:fldCharType="separate"/>
        </w:r>
        <w:r w:rsidR="008B5BF8">
          <w:rPr>
            <w:b/>
            <w:noProof/>
            <w:webHidden/>
          </w:rPr>
          <w:t>16</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21" w:history="1">
        <w:r w:rsidR="0087432B" w:rsidRPr="0087432B">
          <w:rPr>
            <w:rStyle w:val="Hyperlink"/>
            <w:b/>
            <w:noProof/>
          </w:rPr>
          <w:t>Requisitions Requiring Bids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_Toc444160621 \h </w:instrText>
        </w:r>
        <w:r w:rsidR="0087432B" w:rsidRPr="0087432B">
          <w:rPr>
            <w:b/>
            <w:noProof/>
            <w:webHidden/>
          </w:rPr>
        </w:r>
        <w:r w:rsidR="0087432B" w:rsidRPr="0087432B">
          <w:rPr>
            <w:b/>
            <w:noProof/>
            <w:webHidden/>
          </w:rPr>
          <w:fldChar w:fldCharType="separate"/>
        </w:r>
        <w:r w:rsidR="008B5BF8">
          <w:rPr>
            <w:b/>
            <w:noProof/>
            <w:webHidden/>
          </w:rPr>
          <w:t>1</w:t>
        </w:r>
        <w:r w:rsidR="0087432B" w:rsidRPr="0087432B">
          <w:rPr>
            <w:b/>
            <w:noProof/>
            <w:webHidden/>
          </w:rPr>
          <w:fldChar w:fldCharType="end"/>
        </w:r>
      </w:hyperlink>
      <w:r w:rsidR="00B4461C">
        <w:rPr>
          <w:b/>
          <w:noProof/>
        </w:rPr>
        <w:t>6</w:t>
      </w:r>
    </w:p>
    <w:p w:rsidR="0087432B" w:rsidRPr="007B5B68" w:rsidRDefault="00E716FE">
      <w:pPr>
        <w:pStyle w:val="TOC2"/>
        <w:tabs>
          <w:tab w:val="right" w:leader="dot" w:pos="9350"/>
        </w:tabs>
        <w:rPr>
          <w:rFonts w:ascii="Calibri" w:hAnsi="Calibri"/>
          <w:b/>
          <w:noProof/>
          <w:sz w:val="22"/>
          <w:szCs w:val="22"/>
        </w:rPr>
      </w:pPr>
      <w:hyperlink w:anchor="_Toc444160622" w:history="1">
        <w:r w:rsidR="0087432B" w:rsidRPr="0087432B">
          <w:rPr>
            <w:rStyle w:val="Hyperlink"/>
            <w:b/>
            <w:noProof/>
          </w:rPr>
          <w:t>Some Important “Do Nots”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_Toc444160622 \h </w:instrText>
        </w:r>
        <w:r w:rsidR="0087432B" w:rsidRPr="0087432B">
          <w:rPr>
            <w:b/>
            <w:noProof/>
            <w:webHidden/>
          </w:rPr>
        </w:r>
        <w:r w:rsidR="0087432B" w:rsidRPr="0087432B">
          <w:rPr>
            <w:b/>
            <w:noProof/>
            <w:webHidden/>
          </w:rPr>
          <w:fldChar w:fldCharType="separate"/>
        </w:r>
        <w:r w:rsidR="008B5BF8">
          <w:rPr>
            <w:b/>
            <w:noProof/>
            <w:webHidden/>
          </w:rPr>
          <w:t>1</w:t>
        </w:r>
        <w:r w:rsidR="0087432B" w:rsidRPr="0087432B">
          <w:rPr>
            <w:b/>
            <w:noProof/>
            <w:webHidden/>
          </w:rPr>
          <w:fldChar w:fldCharType="end"/>
        </w:r>
      </w:hyperlink>
      <w:r w:rsidR="00B4461C">
        <w:rPr>
          <w:b/>
          <w:noProof/>
        </w:rPr>
        <w:t>7</w:t>
      </w:r>
    </w:p>
    <w:p w:rsidR="0087432B" w:rsidRPr="007B5B68" w:rsidRDefault="00E716FE">
      <w:pPr>
        <w:pStyle w:val="TOC2"/>
        <w:tabs>
          <w:tab w:val="right" w:leader="dot" w:pos="9350"/>
        </w:tabs>
        <w:rPr>
          <w:rFonts w:ascii="Calibri" w:hAnsi="Calibri"/>
          <w:b/>
          <w:noProof/>
          <w:sz w:val="22"/>
          <w:szCs w:val="22"/>
        </w:rPr>
      </w:pPr>
      <w:hyperlink w:anchor="_Toc444160623" w:history="1">
        <w:r w:rsidR="0087432B" w:rsidRPr="0087432B">
          <w:rPr>
            <w:rStyle w:val="Hyperlink"/>
            <w:b/>
            <w:noProof/>
          </w:rPr>
          <w:t>Corresponding with Vendors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_Toc444160623 \h </w:instrText>
        </w:r>
        <w:r w:rsidR="0087432B" w:rsidRPr="0087432B">
          <w:rPr>
            <w:b/>
            <w:noProof/>
            <w:webHidden/>
          </w:rPr>
        </w:r>
        <w:r w:rsidR="0087432B" w:rsidRPr="0087432B">
          <w:rPr>
            <w:b/>
            <w:noProof/>
            <w:webHidden/>
          </w:rPr>
          <w:fldChar w:fldCharType="separate"/>
        </w:r>
        <w:r w:rsidR="008B5BF8">
          <w:rPr>
            <w:b/>
            <w:noProof/>
            <w:webHidden/>
          </w:rPr>
          <w:t>18</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24" w:history="1">
        <w:r w:rsidR="0087432B" w:rsidRPr="0087432B">
          <w:rPr>
            <w:rStyle w:val="Hyperlink"/>
            <w:b/>
            <w:noProof/>
          </w:rPr>
          <w:t>Cancellation of a Purchase Order</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_Toc444160624 \h </w:instrText>
        </w:r>
        <w:r w:rsidR="0087432B" w:rsidRPr="0087432B">
          <w:rPr>
            <w:b/>
            <w:noProof/>
            <w:webHidden/>
          </w:rPr>
        </w:r>
        <w:r w:rsidR="0087432B" w:rsidRPr="0087432B">
          <w:rPr>
            <w:b/>
            <w:noProof/>
            <w:webHidden/>
          </w:rPr>
          <w:fldChar w:fldCharType="separate"/>
        </w:r>
        <w:r w:rsidR="008B5BF8">
          <w:rPr>
            <w:b/>
            <w:noProof/>
            <w:webHidden/>
          </w:rPr>
          <w:t>18</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25" w:history="1">
        <w:r w:rsidR="0087432B" w:rsidRPr="0087432B">
          <w:rPr>
            <w:rStyle w:val="Hyperlink"/>
            <w:b/>
            <w:noProof/>
          </w:rPr>
          <w:t>Price Increases and/or Additional Services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_Toc444160625 \h </w:instrText>
        </w:r>
        <w:r w:rsidR="0087432B" w:rsidRPr="0087432B">
          <w:rPr>
            <w:b/>
            <w:noProof/>
            <w:webHidden/>
          </w:rPr>
        </w:r>
        <w:r w:rsidR="0087432B" w:rsidRPr="0087432B">
          <w:rPr>
            <w:b/>
            <w:noProof/>
            <w:webHidden/>
          </w:rPr>
          <w:fldChar w:fldCharType="separate"/>
        </w:r>
        <w:r w:rsidR="008B5BF8">
          <w:rPr>
            <w:b/>
            <w:noProof/>
            <w:webHidden/>
          </w:rPr>
          <w:t>18</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26" w:history="1">
        <w:r w:rsidR="0087432B" w:rsidRPr="0087432B">
          <w:rPr>
            <w:rStyle w:val="Hyperlink"/>
            <w:b/>
            <w:noProof/>
          </w:rPr>
          <w:t>Handling Maintenance Agreements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_Toc444160626 \h </w:instrText>
        </w:r>
        <w:r w:rsidR="0087432B" w:rsidRPr="0087432B">
          <w:rPr>
            <w:b/>
            <w:noProof/>
            <w:webHidden/>
          </w:rPr>
        </w:r>
        <w:r w:rsidR="0087432B" w:rsidRPr="0087432B">
          <w:rPr>
            <w:b/>
            <w:noProof/>
            <w:webHidden/>
          </w:rPr>
          <w:fldChar w:fldCharType="separate"/>
        </w:r>
        <w:r w:rsidR="008B5BF8">
          <w:rPr>
            <w:b/>
            <w:noProof/>
            <w:webHidden/>
          </w:rPr>
          <w:t>1</w:t>
        </w:r>
        <w:r w:rsidR="0087432B" w:rsidRPr="0087432B">
          <w:rPr>
            <w:b/>
            <w:noProof/>
            <w:webHidden/>
          </w:rPr>
          <w:fldChar w:fldCharType="end"/>
        </w:r>
      </w:hyperlink>
      <w:r w:rsidR="00B4461C">
        <w:rPr>
          <w:b/>
          <w:noProof/>
        </w:rPr>
        <w:t>8</w:t>
      </w:r>
    </w:p>
    <w:p w:rsidR="0087432B" w:rsidRPr="007B5B68" w:rsidRDefault="00E716FE">
      <w:pPr>
        <w:pStyle w:val="TOC2"/>
        <w:tabs>
          <w:tab w:val="right" w:leader="dot" w:pos="9350"/>
        </w:tabs>
        <w:rPr>
          <w:rFonts w:ascii="Calibri" w:hAnsi="Calibri"/>
          <w:b/>
          <w:noProof/>
          <w:sz w:val="22"/>
          <w:szCs w:val="22"/>
        </w:rPr>
      </w:pPr>
      <w:hyperlink w:anchor="_Toc444160627" w:history="1">
        <w:r w:rsidR="0087432B" w:rsidRPr="0087432B">
          <w:rPr>
            <w:rStyle w:val="Hyperlink"/>
            <w:b/>
            <w:noProof/>
          </w:rPr>
          <w:t>Paying State Sales and Federal Excise Taxes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_Toc444160627 \h </w:instrText>
        </w:r>
        <w:r w:rsidR="0087432B" w:rsidRPr="0087432B">
          <w:rPr>
            <w:b/>
            <w:noProof/>
            <w:webHidden/>
          </w:rPr>
        </w:r>
        <w:r w:rsidR="0087432B" w:rsidRPr="0087432B">
          <w:rPr>
            <w:b/>
            <w:noProof/>
            <w:webHidden/>
          </w:rPr>
          <w:fldChar w:fldCharType="end"/>
        </w:r>
      </w:hyperlink>
      <w:r w:rsidR="00B4461C">
        <w:rPr>
          <w:b/>
          <w:noProof/>
        </w:rPr>
        <w:t>19</w:t>
      </w:r>
    </w:p>
    <w:p w:rsidR="0087432B" w:rsidRPr="007B5B68" w:rsidRDefault="00E716FE">
      <w:pPr>
        <w:pStyle w:val="TOC2"/>
        <w:tabs>
          <w:tab w:val="right" w:leader="dot" w:pos="9350"/>
        </w:tabs>
        <w:rPr>
          <w:rFonts w:ascii="Calibri" w:hAnsi="Calibri"/>
          <w:b/>
          <w:noProof/>
          <w:sz w:val="22"/>
          <w:szCs w:val="22"/>
        </w:rPr>
      </w:pPr>
      <w:hyperlink w:anchor="_Toc444160628" w:history="1">
        <w:r w:rsidR="0087432B" w:rsidRPr="0087432B">
          <w:rPr>
            <w:rStyle w:val="Hyperlink"/>
            <w:b/>
            <w:noProof/>
          </w:rPr>
          <w:t>Computer and Telecommunications Equipment, Software and Services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_Toc444160628 \h </w:instrText>
        </w:r>
        <w:r w:rsidR="0087432B" w:rsidRPr="0087432B">
          <w:rPr>
            <w:b/>
            <w:noProof/>
            <w:webHidden/>
          </w:rPr>
        </w:r>
        <w:r w:rsidR="0087432B" w:rsidRPr="0087432B">
          <w:rPr>
            <w:b/>
            <w:noProof/>
            <w:webHidden/>
          </w:rPr>
          <w:fldChar w:fldCharType="end"/>
        </w:r>
      </w:hyperlink>
      <w:r w:rsidR="00B4461C">
        <w:rPr>
          <w:b/>
          <w:noProof/>
        </w:rPr>
        <w:t>19</w:t>
      </w:r>
    </w:p>
    <w:p w:rsidR="0087432B" w:rsidRPr="007B5B68" w:rsidRDefault="00E716FE">
      <w:pPr>
        <w:pStyle w:val="TOC2"/>
        <w:tabs>
          <w:tab w:val="right" w:leader="dot" w:pos="9350"/>
        </w:tabs>
        <w:rPr>
          <w:rFonts w:ascii="Calibri" w:hAnsi="Calibri"/>
          <w:b/>
          <w:noProof/>
          <w:sz w:val="22"/>
          <w:szCs w:val="22"/>
        </w:rPr>
      </w:pPr>
      <w:hyperlink w:anchor="_Toc444160629" w:history="1">
        <w:r w:rsidR="0087432B" w:rsidRPr="0087432B">
          <w:rPr>
            <w:rStyle w:val="Hyperlink"/>
            <w:b/>
            <w:noProof/>
          </w:rPr>
          <w:t>Rush Expenditures Near Termination of a Budget Period</w:t>
        </w:r>
        <w:r w:rsidR="0087432B" w:rsidRPr="0087432B">
          <w:rPr>
            <w:b/>
            <w:noProof/>
            <w:webHidden/>
          </w:rPr>
          <w:tab/>
        </w:r>
        <w:r w:rsidR="00B4461C">
          <w:rPr>
            <w:b/>
            <w:noProof/>
            <w:webHidden/>
          </w:rPr>
          <w:t>19</w:t>
        </w:r>
      </w:hyperlink>
    </w:p>
    <w:p w:rsidR="0087432B" w:rsidRPr="007B5B68" w:rsidRDefault="00E716FE">
      <w:pPr>
        <w:pStyle w:val="TOC2"/>
        <w:tabs>
          <w:tab w:val="right" w:leader="dot" w:pos="9350"/>
        </w:tabs>
        <w:rPr>
          <w:rFonts w:ascii="Calibri" w:hAnsi="Calibri"/>
          <w:b/>
          <w:noProof/>
          <w:sz w:val="22"/>
          <w:szCs w:val="22"/>
        </w:rPr>
      </w:pPr>
      <w:hyperlink w:anchor="_Toc444160630" w:history="1">
        <w:r w:rsidR="0087432B" w:rsidRPr="0087432B">
          <w:rPr>
            <w:rStyle w:val="Hyperlink"/>
            <w:b/>
            <w:noProof/>
          </w:rPr>
          <w:t>Uniform Policies Regardless of Fund Source</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_Toc444160630 \h </w:instrText>
        </w:r>
        <w:r w:rsidR="0087432B" w:rsidRPr="0087432B">
          <w:rPr>
            <w:b/>
            <w:noProof/>
            <w:webHidden/>
          </w:rPr>
        </w:r>
        <w:r w:rsidR="0087432B" w:rsidRPr="0087432B">
          <w:rPr>
            <w:b/>
            <w:noProof/>
            <w:webHidden/>
          </w:rPr>
          <w:fldChar w:fldCharType="separate"/>
        </w:r>
        <w:r w:rsidR="008B5BF8">
          <w:rPr>
            <w:b/>
            <w:noProof/>
            <w:webHidden/>
          </w:rPr>
          <w:t>20</w:t>
        </w:r>
        <w:r w:rsidR="0087432B" w:rsidRPr="0087432B">
          <w:rPr>
            <w:b/>
            <w:noProof/>
            <w:webHidden/>
          </w:rPr>
          <w:fldChar w:fldCharType="end"/>
        </w:r>
      </w:hyperlink>
    </w:p>
    <w:p w:rsidR="0087432B" w:rsidRPr="007B5B68" w:rsidRDefault="00E716FE">
      <w:pPr>
        <w:pStyle w:val="TOC2"/>
        <w:tabs>
          <w:tab w:val="right" w:leader="dot" w:pos="9350"/>
        </w:tabs>
        <w:rPr>
          <w:rFonts w:ascii="Calibri" w:hAnsi="Calibri"/>
          <w:b/>
          <w:noProof/>
          <w:sz w:val="22"/>
          <w:szCs w:val="22"/>
        </w:rPr>
      </w:pPr>
      <w:hyperlink w:anchor="_Toc444160631" w:history="1">
        <w:r w:rsidR="0087432B" w:rsidRPr="0087432B">
          <w:rPr>
            <w:rStyle w:val="Hyperlink"/>
            <w:b/>
            <w:noProof/>
          </w:rPr>
          <w:t>Purchases Prohibited By University</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_Toc444160631 \h </w:instrText>
        </w:r>
        <w:r w:rsidR="0087432B" w:rsidRPr="0087432B">
          <w:rPr>
            <w:b/>
            <w:noProof/>
            <w:webHidden/>
          </w:rPr>
        </w:r>
        <w:r w:rsidR="0087432B" w:rsidRPr="0087432B">
          <w:rPr>
            <w:b/>
            <w:noProof/>
            <w:webHidden/>
          </w:rPr>
          <w:fldChar w:fldCharType="separate"/>
        </w:r>
        <w:r w:rsidR="00B4461C">
          <w:rPr>
            <w:b/>
            <w:noProof/>
            <w:webHidden/>
          </w:rPr>
          <w:t>2</w:t>
        </w:r>
        <w:r w:rsidR="0087432B" w:rsidRPr="0087432B">
          <w:rPr>
            <w:b/>
            <w:noProof/>
            <w:webHidden/>
          </w:rPr>
          <w:fldChar w:fldCharType="end"/>
        </w:r>
      </w:hyperlink>
      <w:r w:rsidR="00B4461C">
        <w:rPr>
          <w:b/>
          <w:noProof/>
        </w:rPr>
        <w:t>0</w:t>
      </w:r>
    </w:p>
    <w:p w:rsidR="0087432B" w:rsidRPr="007B5B68" w:rsidRDefault="00E716FE">
      <w:pPr>
        <w:pStyle w:val="TOC2"/>
        <w:tabs>
          <w:tab w:val="right" w:leader="dot" w:pos="9350"/>
        </w:tabs>
        <w:rPr>
          <w:rFonts w:ascii="Calibri" w:hAnsi="Calibri"/>
          <w:b/>
          <w:noProof/>
          <w:sz w:val="22"/>
          <w:szCs w:val="22"/>
        </w:rPr>
      </w:pPr>
      <w:hyperlink w:anchor="_Toc444160632" w:history="1">
        <w:r w:rsidR="0087432B" w:rsidRPr="0087432B">
          <w:rPr>
            <w:rStyle w:val="Hyperlink"/>
            <w:b/>
            <w:noProof/>
          </w:rPr>
          <w:t>Items Not Purchased by University Policy</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_Toc444160632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0</w:t>
      </w:r>
    </w:p>
    <w:p w:rsidR="0087432B" w:rsidRPr="007B5B68" w:rsidRDefault="00E716FE">
      <w:pPr>
        <w:pStyle w:val="TOC2"/>
        <w:tabs>
          <w:tab w:val="right" w:leader="dot" w:pos="9350"/>
        </w:tabs>
        <w:rPr>
          <w:rFonts w:ascii="Calibri" w:hAnsi="Calibri"/>
          <w:b/>
          <w:noProof/>
          <w:sz w:val="22"/>
          <w:szCs w:val="22"/>
        </w:rPr>
      </w:pPr>
      <w:hyperlink w:anchor="_Toc444160633" w:history="1">
        <w:r w:rsidR="0087432B" w:rsidRPr="0087432B">
          <w:rPr>
            <w:rStyle w:val="Hyperlink"/>
            <w:b/>
            <w:noProof/>
          </w:rPr>
          <w:t>Purchases Considered Sole Source</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_Toc444160633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0</w:t>
      </w:r>
    </w:p>
    <w:p w:rsidR="0087432B" w:rsidRPr="007B5B68" w:rsidRDefault="00E716FE">
      <w:pPr>
        <w:pStyle w:val="TOC2"/>
        <w:tabs>
          <w:tab w:val="right" w:leader="dot" w:pos="9350"/>
        </w:tabs>
        <w:rPr>
          <w:rFonts w:ascii="Calibri" w:hAnsi="Calibri"/>
          <w:b/>
          <w:noProof/>
          <w:sz w:val="22"/>
          <w:szCs w:val="22"/>
        </w:rPr>
      </w:pPr>
      <w:hyperlink w:anchor="_Toc444160634" w:history="1">
        <w:r w:rsidR="0087432B" w:rsidRPr="0087432B">
          <w:rPr>
            <w:rStyle w:val="Hyperlink"/>
            <w:b/>
            <w:noProof/>
          </w:rPr>
          <w:t>Honoraria</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_Toc444160634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1</w:t>
      </w:r>
    </w:p>
    <w:p w:rsidR="0087432B" w:rsidRPr="007B5B68" w:rsidRDefault="00E716FE">
      <w:pPr>
        <w:pStyle w:val="TOC2"/>
        <w:tabs>
          <w:tab w:val="right" w:leader="dot" w:pos="9350"/>
        </w:tabs>
        <w:rPr>
          <w:rFonts w:ascii="Calibri" w:hAnsi="Calibri"/>
          <w:b/>
          <w:noProof/>
          <w:sz w:val="22"/>
          <w:szCs w:val="22"/>
        </w:rPr>
      </w:pPr>
      <w:hyperlink w:anchor="_Toc444160635" w:history="1">
        <w:r w:rsidR="0087432B" w:rsidRPr="0087432B">
          <w:rPr>
            <w:rStyle w:val="Hyperlink"/>
            <w:b/>
            <w:bCs/>
            <w:noProof/>
          </w:rPr>
          <w:t>Direct Pays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_Toc444160635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1</w:t>
      </w:r>
    </w:p>
    <w:p w:rsidR="0087432B" w:rsidRPr="007B5B68" w:rsidRDefault="00E716FE">
      <w:pPr>
        <w:pStyle w:val="TOC2"/>
        <w:tabs>
          <w:tab w:val="right" w:leader="dot" w:pos="9350"/>
        </w:tabs>
        <w:rPr>
          <w:rFonts w:ascii="Calibri" w:hAnsi="Calibri"/>
          <w:b/>
          <w:noProof/>
          <w:sz w:val="22"/>
          <w:szCs w:val="22"/>
        </w:rPr>
      </w:pPr>
      <w:hyperlink w:anchor="_Toc444160636" w:history="1">
        <w:r w:rsidR="0087432B" w:rsidRPr="0087432B">
          <w:rPr>
            <w:rStyle w:val="Hyperlink"/>
            <w:b/>
            <w:noProof/>
          </w:rPr>
          <w:t>Intra-University Purchases</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_Toc444160636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2</w:t>
      </w:r>
    </w:p>
    <w:p w:rsidR="0087432B" w:rsidRPr="007B5B68" w:rsidRDefault="00E716FE">
      <w:pPr>
        <w:pStyle w:val="TOC2"/>
        <w:tabs>
          <w:tab w:val="right" w:leader="dot" w:pos="9350"/>
        </w:tabs>
        <w:rPr>
          <w:rFonts w:ascii="Calibri" w:hAnsi="Calibri"/>
          <w:b/>
          <w:noProof/>
          <w:sz w:val="22"/>
          <w:szCs w:val="22"/>
        </w:rPr>
      </w:pPr>
      <w:hyperlink w:anchor="_Toc444160637" w:history="1">
        <w:r w:rsidR="0087432B" w:rsidRPr="0087432B">
          <w:rPr>
            <w:rStyle w:val="Hyperlink"/>
            <w:b/>
            <w:noProof/>
          </w:rPr>
          <w:t>Inter-Departmental Purchase Order</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_Toc444160637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B4461C">
        <w:rPr>
          <w:b/>
          <w:noProof/>
        </w:rPr>
        <w:t>3</w:t>
      </w:r>
    </w:p>
    <w:p w:rsidR="0087432B" w:rsidRPr="007B5B68" w:rsidRDefault="00E716FE">
      <w:pPr>
        <w:pStyle w:val="TOC2"/>
        <w:tabs>
          <w:tab w:val="right" w:leader="dot" w:pos="9350"/>
        </w:tabs>
        <w:rPr>
          <w:rFonts w:ascii="Calibri" w:hAnsi="Calibri"/>
          <w:b/>
          <w:noProof/>
          <w:sz w:val="22"/>
          <w:szCs w:val="22"/>
        </w:rPr>
      </w:pPr>
      <w:hyperlink w:anchor="_Toc444160639" w:history="1">
        <w:r w:rsidR="0087432B" w:rsidRPr="0087432B">
          <w:rPr>
            <w:rStyle w:val="Hyperlink"/>
            <w:b/>
            <w:noProof/>
          </w:rPr>
          <w:t>Equipment Exception List</w:t>
        </w:r>
        <w:r w:rsidR="0087432B" w:rsidRPr="0087432B">
          <w:rPr>
            <w:b/>
            <w:noProof/>
            <w:webHidden/>
          </w:rPr>
          <w:tab/>
        </w:r>
        <w:r w:rsidR="0087432B" w:rsidRPr="0087432B">
          <w:rPr>
            <w:b/>
            <w:noProof/>
            <w:webHidden/>
          </w:rPr>
          <w:fldChar w:fldCharType="begin"/>
        </w:r>
        <w:r w:rsidR="0087432B" w:rsidRPr="0087432B">
          <w:rPr>
            <w:b/>
            <w:noProof/>
            <w:webHidden/>
          </w:rPr>
          <w:instrText xml:space="preserve"> PAGEREF _Toc444160639 \h </w:instrText>
        </w:r>
        <w:r w:rsidR="0087432B" w:rsidRPr="0087432B">
          <w:rPr>
            <w:b/>
            <w:noProof/>
            <w:webHidden/>
          </w:rPr>
        </w:r>
        <w:r w:rsidR="0087432B" w:rsidRPr="0087432B">
          <w:rPr>
            <w:b/>
            <w:noProof/>
            <w:webHidden/>
          </w:rPr>
          <w:fldChar w:fldCharType="separate"/>
        </w:r>
        <w:r w:rsidR="008B5BF8">
          <w:rPr>
            <w:b/>
            <w:noProof/>
            <w:webHidden/>
          </w:rPr>
          <w:t>2</w:t>
        </w:r>
        <w:r w:rsidR="0087432B" w:rsidRPr="0087432B">
          <w:rPr>
            <w:b/>
            <w:noProof/>
            <w:webHidden/>
          </w:rPr>
          <w:fldChar w:fldCharType="end"/>
        </w:r>
      </w:hyperlink>
      <w:r w:rsidR="00CE465F">
        <w:rPr>
          <w:b/>
          <w:noProof/>
        </w:rPr>
        <w:t>4</w:t>
      </w:r>
    </w:p>
    <w:p w:rsidR="0087432B" w:rsidRPr="007B5B68" w:rsidRDefault="00E716FE">
      <w:pPr>
        <w:pStyle w:val="TOC1"/>
        <w:rPr>
          <w:rFonts w:ascii="Calibri" w:hAnsi="Calibri"/>
          <w:sz w:val="22"/>
          <w:szCs w:val="22"/>
        </w:rPr>
      </w:pPr>
      <w:hyperlink w:anchor="_Toc444160641" w:history="1">
        <w:r w:rsidR="0087432B" w:rsidRPr="0087432B">
          <w:rPr>
            <w:rStyle w:val="Hyperlink"/>
          </w:rPr>
          <w:t>E</w:t>
        </w:r>
        <w:r w:rsidR="0087432B">
          <w:rPr>
            <w:rStyle w:val="Hyperlink"/>
          </w:rPr>
          <w:t>XPENDITURE</w:t>
        </w:r>
        <w:r w:rsidR="0087432B" w:rsidRPr="0087432B">
          <w:rPr>
            <w:rStyle w:val="Hyperlink"/>
          </w:rPr>
          <w:t xml:space="preserve"> A</w:t>
        </w:r>
        <w:r w:rsidR="0087432B">
          <w:rPr>
            <w:rStyle w:val="Hyperlink"/>
          </w:rPr>
          <w:t>CCOUNT</w:t>
        </w:r>
        <w:r w:rsidR="0087432B" w:rsidRPr="0087432B">
          <w:rPr>
            <w:rStyle w:val="Hyperlink"/>
          </w:rPr>
          <w:t xml:space="preserve"> C</w:t>
        </w:r>
        <w:r w:rsidR="0087432B">
          <w:rPr>
            <w:rStyle w:val="Hyperlink"/>
          </w:rPr>
          <w:t>ODES</w:t>
        </w:r>
        <w:r w:rsidR="0087432B" w:rsidRPr="0087432B">
          <w:rPr>
            <w:webHidden/>
          </w:rPr>
          <w:tab/>
        </w:r>
        <w:r w:rsidR="0087432B" w:rsidRPr="0087432B">
          <w:rPr>
            <w:webHidden/>
          </w:rPr>
          <w:fldChar w:fldCharType="begin"/>
        </w:r>
        <w:r w:rsidR="0087432B" w:rsidRPr="0087432B">
          <w:rPr>
            <w:webHidden/>
          </w:rPr>
          <w:instrText xml:space="preserve"> PAGEREF _Toc444160641 \h </w:instrText>
        </w:r>
        <w:r w:rsidR="0087432B" w:rsidRPr="0087432B">
          <w:rPr>
            <w:webHidden/>
          </w:rPr>
        </w:r>
        <w:r w:rsidR="0087432B" w:rsidRPr="0087432B">
          <w:rPr>
            <w:webHidden/>
          </w:rPr>
          <w:fldChar w:fldCharType="end"/>
        </w:r>
      </w:hyperlink>
      <w:r w:rsidR="00CE465F">
        <w:t>25</w:t>
      </w:r>
    </w:p>
    <w:p w:rsidR="0087432B" w:rsidRPr="007B5B68" w:rsidRDefault="00E716FE">
      <w:pPr>
        <w:pStyle w:val="TOC1"/>
        <w:rPr>
          <w:rFonts w:ascii="Calibri" w:hAnsi="Calibri"/>
          <w:sz w:val="22"/>
          <w:szCs w:val="22"/>
        </w:rPr>
      </w:pPr>
      <w:hyperlink w:anchor="_Toc444160642" w:history="1">
        <w:r w:rsidR="0087432B" w:rsidRPr="0087432B">
          <w:rPr>
            <w:rStyle w:val="Hyperlink"/>
          </w:rPr>
          <w:t>B</w:t>
        </w:r>
        <w:r w:rsidR="0087432B">
          <w:rPr>
            <w:rStyle w:val="Hyperlink"/>
          </w:rPr>
          <w:t>ANNER</w:t>
        </w:r>
        <w:r w:rsidR="0087432B" w:rsidRPr="0087432B">
          <w:rPr>
            <w:rStyle w:val="Hyperlink"/>
          </w:rPr>
          <w:t xml:space="preserve"> S</w:t>
        </w:r>
        <w:r w:rsidR="0087432B">
          <w:rPr>
            <w:rStyle w:val="Hyperlink"/>
          </w:rPr>
          <w:t>CREENS</w:t>
        </w:r>
        <w:r w:rsidR="0087432B" w:rsidRPr="0087432B">
          <w:rPr>
            <w:webHidden/>
          </w:rPr>
          <w:tab/>
        </w:r>
        <w:r w:rsidR="0087432B" w:rsidRPr="0087432B">
          <w:rPr>
            <w:webHidden/>
          </w:rPr>
          <w:fldChar w:fldCharType="begin"/>
        </w:r>
        <w:r w:rsidR="0087432B" w:rsidRPr="0087432B">
          <w:rPr>
            <w:webHidden/>
          </w:rPr>
          <w:instrText xml:space="preserve"> PAGEREF _Toc444160642 \h </w:instrText>
        </w:r>
        <w:r w:rsidR="0087432B" w:rsidRPr="0087432B">
          <w:rPr>
            <w:webHidden/>
          </w:rPr>
        </w:r>
        <w:r w:rsidR="0087432B" w:rsidRPr="0087432B">
          <w:rPr>
            <w:webHidden/>
          </w:rPr>
          <w:fldChar w:fldCharType="separate"/>
        </w:r>
        <w:r w:rsidR="008B5BF8">
          <w:rPr>
            <w:webHidden/>
          </w:rPr>
          <w:t>4</w:t>
        </w:r>
        <w:r w:rsidR="0087432B" w:rsidRPr="0087432B">
          <w:rPr>
            <w:webHidden/>
          </w:rPr>
          <w:fldChar w:fldCharType="end"/>
        </w:r>
      </w:hyperlink>
      <w:r w:rsidR="00A64027">
        <w:t>4</w:t>
      </w:r>
    </w:p>
    <w:p w:rsidR="0087432B" w:rsidRPr="007B5B68" w:rsidRDefault="00E716FE">
      <w:pPr>
        <w:pStyle w:val="TOC1"/>
        <w:rPr>
          <w:rFonts w:ascii="Calibri" w:hAnsi="Calibri"/>
          <w:sz w:val="22"/>
          <w:szCs w:val="22"/>
        </w:rPr>
      </w:pPr>
      <w:hyperlink w:anchor="_Toc444160643" w:history="1">
        <w:r w:rsidR="0087432B" w:rsidRPr="0087432B">
          <w:rPr>
            <w:rStyle w:val="Hyperlink"/>
          </w:rPr>
          <w:t>T</w:t>
        </w:r>
        <w:r w:rsidR="0087432B">
          <w:rPr>
            <w:rStyle w:val="Hyperlink"/>
          </w:rPr>
          <w:t>AX</w:t>
        </w:r>
        <w:r w:rsidR="0087432B" w:rsidRPr="0087432B">
          <w:rPr>
            <w:rStyle w:val="Hyperlink"/>
          </w:rPr>
          <w:t xml:space="preserve"> E</w:t>
        </w:r>
        <w:r w:rsidR="0087432B">
          <w:rPr>
            <w:rStyle w:val="Hyperlink"/>
          </w:rPr>
          <w:t>XEMPT</w:t>
        </w:r>
        <w:r w:rsidR="0087432B" w:rsidRPr="0087432B">
          <w:rPr>
            <w:rStyle w:val="Hyperlink"/>
          </w:rPr>
          <w:t xml:space="preserve"> L</w:t>
        </w:r>
        <w:r w:rsidR="0087432B">
          <w:rPr>
            <w:rStyle w:val="Hyperlink"/>
          </w:rPr>
          <w:t>ETTERS</w:t>
        </w:r>
        <w:r w:rsidR="0087432B" w:rsidRPr="0087432B">
          <w:rPr>
            <w:webHidden/>
          </w:rPr>
          <w:tab/>
        </w:r>
        <w:r w:rsidR="0087432B" w:rsidRPr="0087432B">
          <w:rPr>
            <w:webHidden/>
          </w:rPr>
          <w:fldChar w:fldCharType="begin"/>
        </w:r>
        <w:r w:rsidR="0087432B" w:rsidRPr="0087432B">
          <w:rPr>
            <w:webHidden/>
          </w:rPr>
          <w:instrText xml:space="preserve"> PAGEREF _Toc444160643 \h </w:instrText>
        </w:r>
        <w:r w:rsidR="0087432B" w:rsidRPr="0087432B">
          <w:rPr>
            <w:webHidden/>
          </w:rPr>
        </w:r>
        <w:r w:rsidR="0087432B" w:rsidRPr="0087432B">
          <w:rPr>
            <w:webHidden/>
          </w:rPr>
          <w:fldChar w:fldCharType="end"/>
        </w:r>
      </w:hyperlink>
      <w:r w:rsidR="00A64027">
        <w:t>55</w:t>
      </w:r>
    </w:p>
    <w:p w:rsidR="0087432B" w:rsidRPr="007B5B68" w:rsidRDefault="00E716FE">
      <w:pPr>
        <w:pStyle w:val="TOC1"/>
        <w:rPr>
          <w:rFonts w:ascii="Calibri" w:hAnsi="Calibri"/>
          <w:sz w:val="22"/>
          <w:szCs w:val="22"/>
        </w:rPr>
      </w:pPr>
      <w:hyperlink w:anchor="_Toc444160644" w:history="1">
        <w:r w:rsidR="0087432B" w:rsidRPr="0087432B">
          <w:rPr>
            <w:rStyle w:val="Hyperlink"/>
          </w:rPr>
          <w:t>F</w:t>
        </w:r>
        <w:r w:rsidR="0087432B">
          <w:rPr>
            <w:rStyle w:val="Hyperlink"/>
          </w:rPr>
          <w:t>ORMS</w:t>
        </w:r>
        <w:r w:rsidR="0087432B" w:rsidRPr="0087432B">
          <w:rPr>
            <w:webHidden/>
          </w:rPr>
          <w:tab/>
        </w:r>
      </w:hyperlink>
      <w:r w:rsidR="00A64027">
        <w:t>59</w:t>
      </w:r>
    </w:p>
    <w:p w:rsidR="00AD2F6B" w:rsidRDefault="00B703B4" w:rsidP="00D40528">
      <w:pPr>
        <w:tabs>
          <w:tab w:val="center" w:pos="4680"/>
        </w:tabs>
        <w:sectPr w:rsidR="00AD2F6B" w:rsidSect="006C6A48">
          <w:footerReference w:type="even" r:id="rId8"/>
          <w:footerReference w:type="default" r:id="rId9"/>
          <w:pgSz w:w="12240" w:h="15840" w:code="1"/>
          <w:pgMar w:top="1440" w:right="1440" w:bottom="1440" w:left="1440" w:header="1440" w:footer="1440" w:gutter="0"/>
          <w:pgNumType w:fmt="lowerRoman" w:start="1"/>
          <w:cols w:space="720"/>
          <w:noEndnote/>
          <w:titlePg/>
        </w:sectPr>
      </w:pPr>
      <w:r w:rsidRPr="0087432B">
        <w:rPr>
          <w:b/>
          <w:noProof/>
        </w:rPr>
        <w:fldChar w:fldCharType="end"/>
      </w:r>
    </w:p>
    <w:p w:rsidR="006C6A48" w:rsidRDefault="006C6A48" w:rsidP="00F16EC9">
      <w:pPr>
        <w:ind w:firstLine="720"/>
        <w:jc w:val="center"/>
        <w:sectPr w:rsidR="006C6A48" w:rsidSect="0056175D">
          <w:type w:val="continuous"/>
          <w:pgSz w:w="12240" w:h="15840" w:code="1"/>
          <w:pgMar w:top="1440" w:right="1440" w:bottom="1440" w:left="1440" w:header="1440" w:footer="1440" w:gutter="0"/>
          <w:pgNumType w:start="1"/>
          <w:cols w:space="720"/>
          <w:noEndnote/>
        </w:sectPr>
      </w:pPr>
    </w:p>
    <w:p w:rsidR="003B3476" w:rsidRDefault="009937EC" w:rsidP="00F16EC9">
      <w:pPr>
        <w:ind w:firstLine="720"/>
        <w:jc w:val="center"/>
        <w:rPr>
          <w:b/>
          <w:sz w:val="32"/>
          <w:szCs w:val="32"/>
        </w:rPr>
      </w:pPr>
      <w:r w:rsidRPr="0003468E">
        <w:rPr>
          <w:b/>
          <w:sz w:val="32"/>
          <w:szCs w:val="32"/>
        </w:rPr>
        <w:lastRenderedPageBreak/>
        <w:t>INTRODUCTION</w:t>
      </w:r>
    </w:p>
    <w:p w:rsidR="009937EC" w:rsidRPr="0003468E" w:rsidRDefault="00C3328F" w:rsidP="00F16EC9">
      <w:pPr>
        <w:ind w:firstLine="720"/>
        <w:jc w:val="center"/>
        <w:rPr>
          <w:b/>
          <w:sz w:val="32"/>
          <w:szCs w:val="32"/>
        </w:rPr>
      </w:pPr>
      <w:r w:rsidRPr="0003468E">
        <w:rPr>
          <w:b/>
          <w:sz w:val="32"/>
          <w:szCs w:val="32"/>
        </w:rPr>
        <w:fldChar w:fldCharType="begin"/>
      </w:r>
      <w:r w:rsidRPr="0003468E">
        <w:rPr>
          <w:b/>
          <w:sz w:val="32"/>
          <w:szCs w:val="32"/>
        </w:rPr>
        <w:instrText xml:space="preserve"> TC "</w:instrText>
      </w:r>
      <w:bookmarkStart w:id="0" w:name="_Toc192321108"/>
      <w:bookmarkStart w:id="1" w:name="_Toc195063633"/>
      <w:bookmarkStart w:id="2" w:name="_Toc444160602"/>
      <w:r w:rsidRPr="0003468E">
        <w:rPr>
          <w:b/>
          <w:sz w:val="32"/>
          <w:szCs w:val="32"/>
        </w:rPr>
        <w:instrText>INTRODUCTION</w:instrText>
      </w:r>
      <w:bookmarkEnd w:id="0"/>
      <w:bookmarkEnd w:id="1"/>
      <w:bookmarkEnd w:id="2"/>
      <w:r w:rsidRPr="0003468E">
        <w:rPr>
          <w:b/>
          <w:sz w:val="32"/>
          <w:szCs w:val="32"/>
        </w:rPr>
        <w:instrText xml:space="preserve">" \f C \l "1" </w:instrText>
      </w:r>
      <w:r w:rsidRPr="0003468E">
        <w:rPr>
          <w:b/>
          <w:sz w:val="32"/>
          <w:szCs w:val="32"/>
        </w:rPr>
        <w:fldChar w:fldCharType="end"/>
      </w:r>
    </w:p>
    <w:p w:rsidR="009937EC" w:rsidRDefault="009937EC"/>
    <w:p w:rsidR="009937EC" w:rsidRDefault="009937EC" w:rsidP="003B3476">
      <w:r>
        <w:t xml:space="preserve">The Purchasing Office of Mississippi University for Women is organized and administered as an integral part of the </w:t>
      </w:r>
      <w:r w:rsidR="00D535BE">
        <w:t xml:space="preserve">office of Finance and Administration.  </w:t>
      </w:r>
      <w:r>
        <w:t>The purchasing function promotes the objectives of the University by providing administrators, faculty, and staff necessary supplies, equipment</w:t>
      </w:r>
      <w:r w:rsidR="00FE7FD4">
        <w:t>,</w:t>
      </w:r>
      <w:r>
        <w:t xml:space="preserve"> and services.  The Purchasing Office</w:t>
      </w:r>
      <w:r w:rsidR="003847B9">
        <w:t xml:space="preserve"> is located in Whitfield Hall and can be reached by call</w:t>
      </w:r>
      <w:r w:rsidR="005121A9">
        <w:t>ing</w:t>
      </w:r>
      <w:r w:rsidR="003847B9">
        <w:t xml:space="preserve"> 329-7</w:t>
      </w:r>
      <w:r w:rsidR="00FE7FD4">
        <w:t>126</w:t>
      </w:r>
      <w:r w:rsidR="003847B9">
        <w:t xml:space="preserve">.  </w:t>
      </w:r>
      <w:r>
        <w:t>The fax number is 241-7821.  The campus box number is W-1628.</w:t>
      </w:r>
    </w:p>
    <w:p w:rsidR="009937EC" w:rsidRDefault="009937EC"/>
    <w:p w:rsidR="009937EC" w:rsidRDefault="009937EC" w:rsidP="003B3476">
      <w:r>
        <w:t>The basic objective of the Purchasing office is to obtain supplies, equipment, and services efficiently and effectively - that is, in the right quality and quantity, at the right price, from the right source, and in a timely and organized manner which will provide for essential accountability of University expenditures.</w:t>
      </w:r>
    </w:p>
    <w:p w:rsidR="009937EC" w:rsidRDefault="009937EC"/>
    <w:p w:rsidR="009937EC" w:rsidRDefault="009937EC" w:rsidP="003B3476">
      <w:r>
        <w:t>Completion of the purchasing process involves the joint effort of the Purchasing Office, user departments, and vendors (sellers).  However, the Purchasing Office has the final authority to conduct and conclude agreements concerning prices and conditions of sale.  Institutional commitments are made by the Purchasing Office in accordance with requisitioning and ordering procedures.  The office also provides a control function by acting as the legal agent of all departments within the University in dealing with every firm which supplies or aspires to supply materials, equipment, and services.</w:t>
      </w:r>
    </w:p>
    <w:p w:rsidR="009937EC" w:rsidRDefault="009937EC"/>
    <w:p w:rsidR="009937EC" w:rsidRDefault="009937EC" w:rsidP="003B3476">
      <w:r>
        <w:t xml:space="preserve">No individual has the authority to enter into any contract or in any way obligate Mississippi University for Women for a procurement indebtedness unless specifically authorized to do so by the Purchasing Agent.  Any such negotiations are considered as unauthorized purchases and the individual may encounter a personal obligation to the vendor.  Firms ordinarily doing business with the </w:t>
      </w:r>
      <w:r w:rsidR="00FE7FD4">
        <w:t>u</w:t>
      </w:r>
      <w:r>
        <w:t xml:space="preserve">niversity are aware of this policy and are advised that all purchases chargeable to Mississippi University for Women must be received on official </w:t>
      </w:r>
      <w:r w:rsidR="00FE7FD4">
        <w:t>p</w:t>
      </w:r>
      <w:r>
        <w:t xml:space="preserve">urchase </w:t>
      </w:r>
      <w:r w:rsidR="00FE7FD4">
        <w:t>o</w:t>
      </w:r>
      <w:r>
        <w:t>rders signed by the Purchasing Agent.  The University will not reimburse officers or employees for the cost of any purchases on behalf of the University unless previous arrangements to that end have been made.</w:t>
      </w:r>
    </w:p>
    <w:p w:rsidR="00B050EB" w:rsidRDefault="00B050EB">
      <w:pPr>
        <w:ind w:firstLine="720"/>
      </w:pPr>
    </w:p>
    <w:p w:rsidR="00B050EB" w:rsidRDefault="00B050EB">
      <w:pPr>
        <w:ind w:firstLine="720"/>
      </w:pPr>
    </w:p>
    <w:p w:rsidR="004F2A96" w:rsidRDefault="004F2A96">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3B3476" w:rsidRDefault="003B3476">
      <w:pPr>
        <w:ind w:firstLine="720"/>
      </w:pPr>
    </w:p>
    <w:p w:rsidR="00EE4A66" w:rsidRPr="0003468E" w:rsidRDefault="003B3476" w:rsidP="009F0008">
      <w:pPr>
        <w:pStyle w:val="Heading1"/>
        <w:jc w:val="center"/>
        <w:rPr>
          <w:sz w:val="36"/>
          <w:szCs w:val="36"/>
        </w:rPr>
      </w:pPr>
      <w:bookmarkStart w:id="3" w:name="_Toc444160603"/>
      <w:r>
        <w:rPr>
          <w:rFonts w:ascii="Times New Roman" w:hAnsi="Times New Roman" w:cs="Times New Roman"/>
          <w:sz w:val="36"/>
          <w:szCs w:val="36"/>
        </w:rPr>
        <w:lastRenderedPageBreak/>
        <w:t>O</w:t>
      </w:r>
      <w:r w:rsidR="004F2A96" w:rsidRPr="0003468E">
        <w:rPr>
          <w:rFonts w:ascii="Times New Roman" w:hAnsi="Times New Roman" w:cs="Times New Roman"/>
          <w:sz w:val="36"/>
          <w:szCs w:val="36"/>
        </w:rPr>
        <w:t>FFICE OF PURCHASING</w:t>
      </w:r>
      <w:bookmarkEnd w:id="3"/>
    </w:p>
    <w:p w:rsidR="00EE4A66" w:rsidRDefault="00EE4A66" w:rsidP="00EE4A66">
      <w:pPr>
        <w:jc w:val="center"/>
      </w:pPr>
      <w:r>
        <w:t>1100 College Street MUW 1628</w:t>
      </w:r>
    </w:p>
    <w:p w:rsidR="00EE4A66" w:rsidRDefault="00EE4A66" w:rsidP="00EE4A66">
      <w:pPr>
        <w:jc w:val="center"/>
      </w:pPr>
      <w:r>
        <w:t>Columbus MS 39701</w:t>
      </w:r>
    </w:p>
    <w:p w:rsidR="00EE4A66" w:rsidRDefault="00EE4A66" w:rsidP="00EE4A66">
      <w:pPr>
        <w:jc w:val="center"/>
      </w:pPr>
      <w:r>
        <w:t>Phone: 662-329-7126</w:t>
      </w:r>
    </w:p>
    <w:p w:rsidR="00EE4A66" w:rsidRDefault="00EE4A66" w:rsidP="00EE4A66">
      <w:pPr>
        <w:jc w:val="center"/>
      </w:pPr>
      <w:r>
        <w:t>Fax: 662-241-7821</w:t>
      </w:r>
    </w:p>
    <w:p w:rsidR="00EE4A66" w:rsidRPr="00EE4A66" w:rsidRDefault="00EE4A66" w:rsidP="00EE4A66">
      <w:pPr>
        <w:jc w:val="center"/>
      </w:pPr>
      <w:r>
        <w:t xml:space="preserve">Email: </w:t>
      </w:r>
      <w:hyperlink r:id="rId10" w:history="1">
        <w:r w:rsidR="0003468E" w:rsidRPr="00C7629F">
          <w:rPr>
            <w:rStyle w:val="Hyperlink"/>
          </w:rPr>
          <w:t>purchase@muw.edu</w:t>
        </w:r>
      </w:hyperlink>
      <w:r w:rsidR="0003468E">
        <w:t xml:space="preserve"> </w:t>
      </w:r>
    </w:p>
    <w:p w:rsidR="00EE4A66" w:rsidRPr="00EE4A66" w:rsidRDefault="00EE4A66" w:rsidP="00EE4A66">
      <w:pPr>
        <w:jc w:val="center"/>
      </w:pPr>
    </w:p>
    <w:p w:rsidR="002D1C22" w:rsidRDefault="002D1C22" w:rsidP="00610668">
      <w:pPr>
        <w:ind w:firstLine="720"/>
      </w:pPr>
    </w:p>
    <w:p w:rsidR="004F2A96" w:rsidRDefault="004F2A96" w:rsidP="00503417">
      <w:pPr>
        <w:ind w:firstLine="720"/>
      </w:pPr>
    </w:p>
    <w:p w:rsidR="004F2A96" w:rsidRDefault="004F2A96" w:rsidP="00655D1E">
      <w:pPr>
        <w:ind w:firstLine="720"/>
      </w:pPr>
      <w:r>
        <w:t>Angie Atkins</w:t>
      </w:r>
    </w:p>
    <w:p w:rsidR="00AB7770" w:rsidRDefault="00AB7770" w:rsidP="00503417">
      <w:pPr>
        <w:ind w:firstLine="720"/>
      </w:pPr>
      <w:r>
        <w:t>Director of Resources Management</w:t>
      </w:r>
    </w:p>
    <w:p w:rsidR="00AB7770" w:rsidRDefault="00E716FE" w:rsidP="00503417">
      <w:pPr>
        <w:ind w:firstLine="720"/>
      </w:pPr>
      <w:hyperlink r:id="rId11" w:history="1">
        <w:r w:rsidR="00AB7770" w:rsidRPr="004D02B9">
          <w:rPr>
            <w:rStyle w:val="Hyperlink"/>
          </w:rPr>
          <w:t>asatkins@muw.edu</w:t>
        </w:r>
      </w:hyperlink>
    </w:p>
    <w:p w:rsidR="00AB7770" w:rsidRDefault="00AB7770" w:rsidP="00503417">
      <w:pPr>
        <w:ind w:firstLine="720"/>
      </w:pPr>
    </w:p>
    <w:p w:rsidR="0058549E" w:rsidRPr="004030EA" w:rsidRDefault="0058549E" w:rsidP="00503417">
      <w:pPr>
        <w:ind w:firstLine="720"/>
        <w:rPr>
          <w:color w:val="C00000"/>
        </w:rPr>
      </w:pPr>
    </w:p>
    <w:p w:rsidR="00AB7770" w:rsidRPr="00C73B3B" w:rsidRDefault="004030EA" w:rsidP="00503417">
      <w:pPr>
        <w:ind w:firstLine="720"/>
        <w:rPr>
          <w:color w:val="000000" w:themeColor="text1"/>
        </w:rPr>
      </w:pPr>
      <w:r w:rsidRPr="00C73B3B">
        <w:rPr>
          <w:color w:val="000000" w:themeColor="text1"/>
        </w:rPr>
        <w:t>Melissa Buxton</w:t>
      </w:r>
    </w:p>
    <w:p w:rsidR="00AB7770" w:rsidRDefault="00AB7770" w:rsidP="00D61766">
      <w:pPr>
        <w:ind w:firstLine="720"/>
      </w:pPr>
      <w:r>
        <w:t>Property Control and Resources Coordinator</w:t>
      </w:r>
    </w:p>
    <w:p w:rsidR="00C73B3B" w:rsidRPr="00C73B3B" w:rsidRDefault="00E716FE" w:rsidP="00C73B3B">
      <w:pPr>
        <w:ind w:firstLine="720"/>
        <w:rPr>
          <w:color w:val="000000" w:themeColor="text1"/>
        </w:rPr>
      </w:pPr>
      <w:hyperlink r:id="rId12" w:history="1">
        <w:r w:rsidR="00C73B3B" w:rsidRPr="00D7503B">
          <w:rPr>
            <w:rStyle w:val="Hyperlink"/>
          </w:rPr>
          <w:t>mcbuxton@muw.edu</w:t>
        </w:r>
      </w:hyperlink>
      <w:r w:rsidR="00C73B3B">
        <w:rPr>
          <w:rStyle w:val="Hyperlink"/>
          <w:color w:val="000000" w:themeColor="text1"/>
          <w:u w:val="none"/>
        </w:rPr>
        <w:t xml:space="preserve"> </w:t>
      </w:r>
    </w:p>
    <w:p w:rsidR="002D1C22" w:rsidRDefault="002D1C22" w:rsidP="00D61766">
      <w:pPr>
        <w:ind w:firstLine="720"/>
      </w:pPr>
    </w:p>
    <w:p w:rsidR="0058549E" w:rsidRDefault="0058549E" w:rsidP="00D61766">
      <w:pPr>
        <w:ind w:firstLine="720"/>
      </w:pPr>
    </w:p>
    <w:p w:rsidR="00C73B3B" w:rsidRDefault="00C73B3B" w:rsidP="00D61766">
      <w:pPr>
        <w:ind w:firstLine="720"/>
      </w:pPr>
      <w:r>
        <w:t>Lauren Dalton</w:t>
      </w:r>
    </w:p>
    <w:p w:rsidR="00C73B3B" w:rsidRDefault="00C73B3B" w:rsidP="00D61766">
      <w:pPr>
        <w:ind w:firstLine="720"/>
      </w:pPr>
      <w:r>
        <w:t>Facilities and Resources Coordinator</w:t>
      </w:r>
    </w:p>
    <w:p w:rsidR="00C73B3B" w:rsidRDefault="00E716FE" w:rsidP="00D61766">
      <w:pPr>
        <w:ind w:firstLine="720"/>
      </w:pPr>
      <w:hyperlink r:id="rId13" w:history="1">
        <w:r w:rsidR="00C73B3B" w:rsidRPr="00D7503B">
          <w:rPr>
            <w:rStyle w:val="Hyperlink"/>
          </w:rPr>
          <w:t>lrdalton@muw.edu</w:t>
        </w:r>
      </w:hyperlink>
    </w:p>
    <w:p w:rsidR="00C73B3B" w:rsidRDefault="00C73B3B" w:rsidP="00D61766">
      <w:pPr>
        <w:ind w:firstLine="720"/>
      </w:pPr>
    </w:p>
    <w:p w:rsidR="00C73B3B" w:rsidRDefault="00C73B3B" w:rsidP="00D61766">
      <w:pPr>
        <w:ind w:firstLine="720"/>
      </w:pPr>
    </w:p>
    <w:p w:rsidR="002D1C22" w:rsidRPr="00C73B3B" w:rsidRDefault="00AF18F5" w:rsidP="00667E98">
      <w:pPr>
        <w:ind w:firstLine="720"/>
        <w:rPr>
          <w:color w:val="000000" w:themeColor="text1"/>
        </w:rPr>
      </w:pPr>
      <w:r w:rsidRPr="00C73B3B">
        <w:rPr>
          <w:color w:val="000000" w:themeColor="text1"/>
        </w:rPr>
        <w:t>Jazmine Vance</w:t>
      </w:r>
    </w:p>
    <w:p w:rsidR="002D1C22" w:rsidRDefault="002D1C22" w:rsidP="00667E98">
      <w:pPr>
        <w:ind w:firstLine="720"/>
      </w:pPr>
      <w:r>
        <w:t>Resource Specialist</w:t>
      </w:r>
    </w:p>
    <w:p w:rsidR="002D1C22" w:rsidRPr="00C73B3B" w:rsidRDefault="00A06EFF" w:rsidP="00A06EFF">
      <w:pPr>
        <w:ind w:firstLine="720"/>
        <w:rPr>
          <w:color w:val="000000" w:themeColor="text1"/>
        </w:rPr>
      </w:pPr>
      <w:r>
        <w:fldChar w:fldCharType="begin"/>
      </w:r>
      <w:r>
        <w:instrText xml:space="preserve"> HYPERLINK "mailto:</w:instrText>
      </w:r>
      <w:r w:rsidRPr="00A06EFF">
        <w:instrText>jcvance@muw.edu</w:instrText>
      </w:r>
      <w:r>
        <w:instrText xml:space="preserve">" </w:instrText>
      </w:r>
      <w:r>
        <w:fldChar w:fldCharType="separate"/>
      </w:r>
      <w:r w:rsidRPr="00734C8E">
        <w:rPr>
          <w:rStyle w:val="Hyperlink"/>
        </w:rPr>
        <w:t>jcvance@muw.edu</w:t>
      </w:r>
      <w:r>
        <w:fldChar w:fldCharType="end"/>
      </w:r>
      <w:bookmarkStart w:id="4" w:name="_GoBack"/>
      <w:bookmarkEnd w:id="4"/>
    </w:p>
    <w:p w:rsidR="002D1C22" w:rsidRDefault="002D1C22" w:rsidP="003532C2">
      <w:pPr>
        <w:ind w:firstLine="720"/>
      </w:pPr>
    </w:p>
    <w:p w:rsidR="00C73B3B" w:rsidRDefault="00C73B3B" w:rsidP="003532C2">
      <w:pPr>
        <w:ind w:firstLine="720"/>
      </w:pPr>
    </w:p>
    <w:p w:rsidR="00C73B3B" w:rsidRDefault="00C73B3B" w:rsidP="003532C2">
      <w:pPr>
        <w:ind w:firstLine="720"/>
      </w:pPr>
      <w:r>
        <w:t>Trent Bush</w:t>
      </w:r>
    </w:p>
    <w:p w:rsidR="00C73B3B" w:rsidRDefault="00C73B3B" w:rsidP="003532C2">
      <w:pPr>
        <w:ind w:firstLine="720"/>
      </w:pPr>
      <w:r>
        <w:t>Moving Supervisor</w:t>
      </w:r>
    </w:p>
    <w:p w:rsidR="002D1C22" w:rsidRDefault="002D1C22" w:rsidP="000A3FF3">
      <w:pPr>
        <w:ind w:firstLine="720"/>
      </w:pPr>
    </w:p>
    <w:p w:rsidR="00AB7770" w:rsidRDefault="00AB7770" w:rsidP="000A3FF3">
      <w:pPr>
        <w:ind w:firstLine="720"/>
      </w:pPr>
    </w:p>
    <w:p w:rsidR="002D1C22" w:rsidRDefault="002D1C22" w:rsidP="000A3FF3">
      <w:pPr>
        <w:ind w:firstLine="720"/>
      </w:pPr>
    </w:p>
    <w:p w:rsidR="00B050EB" w:rsidRDefault="00B050EB" w:rsidP="009F0008">
      <w:pPr>
        <w:ind w:firstLine="720"/>
        <w:jc w:val="center"/>
      </w:pPr>
    </w:p>
    <w:p w:rsidR="00B050EB" w:rsidRDefault="00B050EB">
      <w:pPr>
        <w:ind w:firstLine="720"/>
      </w:pPr>
    </w:p>
    <w:p w:rsidR="00B050EB" w:rsidRDefault="00B050EB">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2D1C22" w:rsidRDefault="002D1C22">
      <w:pPr>
        <w:ind w:firstLine="720"/>
      </w:pPr>
    </w:p>
    <w:p w:rsidR="00EC0334" w:rsidRDefault="00EC0334" w:rsidP="0003468E"/>
    <w:p w:rsidR="000B6FC0" w:rsidRPr="0003468E" w:rsidRDefault="000B6FC0" w:rsidP="00BE21ED">
      <w:pPr>
        <w:pStyle w:val="Heading1"/>
        <w:jc w:val="center"/>
        <w:rPr>
          <w:rFonts w:ascii="Times New Roman" w:hAnsi="Times New Roman" w:cs="Times New Roman"/>
          <w:sz w:val="28"/>
          <w:szCs w:val="28"/>
        </w:rPr>
      </w:pPr>
      <w:bookmarkStart w:id="5" w:name="_Toc444160604"/>
      <w:r w:rsidRPr="0003468E">
        <w:rPr>
          <w:rFonts w:ascii="Times New Roman" w:hAnsi="Times New Roman" w:cs="Times New Roman"/>
          <w:sz w:val="28"/>
          <w:szCs w:val="28"/>
        </w:rPr>
        <w:lastRenderedPageBreak/>
        <w:t>OFFICIAL POLICY STATEMENT</w:t>
      </w:r>
      <w:bookmarkEnd w:id="5"/>
    </w:p>
    <w:p w:rsidR="000B6FC0" w:rsidRPr="000B6FC0" w:rsidRDefault="000B6FC0" w:rsidP="000B6FC0">
      <w:pPr>
        <w:widowControl/>
        <w:jc w:val="center"/>
        <w:rPr>
          <w:rFonts w:ascii="BodoniMTBlack" w:hAnsi="BodoniMTBlack" w:cs="BodoniMTBlack"/>
          <w:b/>
        </w:rPr>
      </w:pPr>
    </w:p>
    <w:p w:rsidR="000B6FC0" w:rsidRDefault="000B6FC0" w:rsidP="000B6FC0">
      <w:pPr>
        <w:widowControl/>
      </w:pPr>
      <w:r>
        <w:t>a</w:t>
      </w:r>
      <w:r w:rsidR="00AF5FE3">
        <w:t>.</w:t>
      </w:r>
      <w:r>
        <w:t xml:space="preserve">) </w:t>
      </w:r>
      <w:r w:rsidR="0094712C">
        <w:t>The Office of Purchasing</w:t>
      </w:r>
      <w:r>
        <w:t xml:space="preserve"> has </w:t>
      </w:r>
      <w:r w:rsidR="00553239">
        <w:t>the</w:t>
      </w:r>
      <w:r w:rsidR="00F424E6">
        <w:t xml:space="preserve"> sole</w:t>
      </w:r>
      <w:r w:rsidR="00553239">
        <w:t xml:space="preserve"> responsibility to oversee the </w:t>
      </w:r>
      <w:r>
        <w:t>order</w:t>
      </w:r>
      <w:r w:rsidR="00553239">
        <w:t xml:space="preserve"> of</w:t>
      </w:r>
      <w:r>
        <w:t xml:space="preserve"> supplies, materials, and equipment, and to obligate the </w:t>
      </w:r>
      <w:r w:rsidR="00BC2704">
        <w:t>U</w:t>
      </w:r>
      <w:r>
        <w:t xml:space="preserve">niversity for </w:t>
      </w:r>
      <w:r w:rsidR="00BC2704">
        <w:t>c</w:t>
      </w:r>
      <w:r>
        <w:t xml:space="preserve">ontractual </w:t>
      </w:r>
      <w:r w:rsidR="00BC2704">
        <w:t>s</w:t>
      </w:r>
      <w:r>
        <w:t>ervices</w:t>
      </w:r>
      <w:r w:rsidR="00AF5FE3">
        <w:t xml:space="preserve">.  </w:t>
      </w:r>
      <w:r>
        <w:t xml:space="preserve">Without definite and particular </w:t>
      </w:r>
      <w:r w:rsidR="00AF5FE3">
        <w:t xml:space="preserve">permission of </w:t>
      </w:r>
      <w:r w:rsidR="008D5591">
        <w:t>t</w:t>
      </w:r>
      <w:r w:rsidR="00AF5FE3">
        <w:t>he Office of Purchasing</w:t>
      </w:r>
      <w:r>
        <w:t xml:space="preserve">, no </w:t>
      </w:r>
      <w:r w:rsidR="008D5591">
        <w:t>u</w:t>
      </w:r>
      <w:r>
        <w:t>niversity department may order directly by letter,</w:t>
      </w:r>
      <w:r w:rsidR="00AF5FE3">
        <w:t xml:space="preserve"> </w:t>
      </w:r>
      <w:r>
        <w:t xml:space="preserve">telephone, telegraph, or in any other manner. The </w:t>
      </w:r>
      <w:r w:rsidR="00BC2704">
        <w:t>U</w:t>
      </w:r>
      <w:r>
        <w:t>niversity will assume no obligations except on previously issued and duly authorized purchase orders, a signed contract, or goods and services</w:t>
      </w:r>
      <w:r w:rsidR="00B050EB">
        <w:t xml:space="preserve"> </w:t>
      </w:r>
      <w:r>
        <w:t>procured utilizing the procurement card system.</w:t>
      </w:r>
    </w:p>
    <w:p w:rsidR="000B6FC0" w:rsidRDefault="000B6FC0" w:rsidP="000B6FC0">
      <w:pPr>
        <w:widowControl/>
      </w:pPr>
    </w:p>
    <w:p w:rsidR="000B6FC0" w:rsidRDefault="000B6FC0" w:rsidP="000B6FC0">
      <w:pPr>
        <w:widowControl/>
      </w:pPr>
      <w:r>
        <w:t xml:space="preserve">b) </w:t>
      </w:r>
      <w:r w:rsidR="00AF5FE3">
        <w:t>The Office of Purchasing</w:t>
      </w:r>
      <w:r>
        <w:t xml:space="preserve"> will conduct all activities in accordance with the following code of ethics</w:t>
      </w:r>
    </w:p>
    <w:p w:rsidR="000B6FC0" w:rsidRDefault="000B6FC0" w:rsidP="000B6FC0">
      <w:pPr>
        <w:widowControl/>
      </w:pPr>
    </w:p>
    <w:p w:rsidR="000B6FC0" w:rsidRDefault="000B6FC0" w:rsidP="000B6FC0">
      <w:pPr>
        <w:widowControl/>
        <w:ind w:firstLine="720"/>
      </w:pPr>
      <w:r>
        <w:t>1. Give first consideration to the objectives and policies of my institution.</w:t>
      </w:r>
    </w:p>
    <w:p w:rsidR="000B6FC0" w:rsidRDefault="000B6FC0" w:rsidP="000B6FC0">
      <w:pPr>
        <w:widowControl/>
      </w:pPr>
    </w:p>
    <w:p w:rsidR="000B6FC0" w:rsidRDefault="000B6FC0" w:rsidP="000B6FC0">
      <w:pPr>
        <w:widowControl/>
        <w:ind w:firstLine="720"/>
      </w:pPr>
      <w:r>
        <w:t>2. Strive to obtain the maximum value for each dollar of expenditure.</w:t>
      </w:r>
    </w:p>
    <w:p w:rsidR="000B6FC0" w:rsidRDefault="000B6FC0" w:rsidP="000B6FC0">
      <w:pPr>
        <w:widowControl/>
      </w:pPr>
    </w:p>
    <w:p w:rsidR="000B6FC0" w:rsidRDefault="000B6FC0" w:rsidP="00590121">
      <w:pPr>
        <w:widowControl/>
        <w:ind w:left="720"/>
      </w:pPr>
      <w:r>
        <w:t>3. Decline personal gifts, gratuities</w:t>
      </w:r>
      <w:r w:rsidR="008D5591">
        <w:t>,</w:t>
      </w:r>
      <w:r>
        <w:t xml:space="preserve"> or any other gift of value unless accepted on behalf of </w:t>
      </w:r>
      <w:r w:rsidR="00AF5FE3">
        <w:t xml:space="preserve">Mississippi University </w:t>
      </w:r>
      <w:r w:rsidR="00EC0334">
        <w:t>f</w:t>
      </w:r>
      <w:r w:rsidR="00AF5FE3">
        <w:t>or Women</w:t>
      </w:r>
      <w:r>
        <w:t>.</w:t>
      </w:r>
    </w:p>
    <w:p w:rsidR="000B6FC0" w:rsidRDefault="000B6FC0" w:rsidP="000B6FC0">
      <w:pPr>
        <w:widowControl/>
      </w:pPr>
    </w:p>
    <w:p w:rsidR="000B6FC0" w:rsidRDefault="000B6FC0" w:rsidP="00590121">
      <w:pPr>
        <w:widowControl/>
        <w:ind w:left="720"/>
      </w:pPr>
      <w:r>
        <w:t>4. Grant all competitive offers equal consideration</w:t>
      </w:r>
      <w:r w:rsidR="008D5591">
        <w:t>-</w:t>
      </w:r>
      <w:r>
        <w:t xml:space="preserve"> insofar as the established policies of my institution permit and regard each transaction on its own merits.</w:t>
      </w:r>
    </w:p>
    <w:p w:rsidR="000B6FC0" w:rsidRDefault="000B6FC0" w:rsidP="000B6FC0">
      <w:pPr>
        <w:widowControl/>
        <w:ind w:firstLine="720"/>
      </w:pPr>
    </w:p>
    <w:p w:rsidR="000B6FC0" w:rsidRDefault="000B6FC0" w:rsidP="00590121">
      <w:pPr>
        <w:widowControl/>
        <w:ind w:left="720"/>
      </w:pPr>
      <w:r>
        <w:t>5. Conduct business with potential and current suppliers in an atmosphere of mutual confidence and integrity, void of intentional misrepresentation.</w:t>
      </w:r>
    </w:p>
    <w:p w:rsidR="000B6FC0" w:rsidRDefault="000B6FC0" w:rsidP="000B6FC0">
      <w:pPr>
        <w:widowControl/>
        <w:ind w:firstLine="720"/>
      </w:pPr>
    </w:p>
    <w:p w:rsidR="000B6FC0" w:rsidRDefault="000B6FC0" w:rsidP="00590121">
      <w:pPr>
        <w:widowControl/>
        <w:ind w:left="720"/>
      </w:pPr>
      <w:r>
        <w:t>6. Demand honesty in sales representation whether offered through the medium of a verbal or written statement, an advertisement, or a sample of the product.</w:t>
      </w:r>
    </w:p>
    <w:p w:rsidR="000B6FC0" w:rsidRDefault="000B6FC0" w:rsidP="000B6FC0">
      <w:pPr>
        <w:widowControl/>
        <w:ind w:firstLine="720"/>
      </w:pPr>
    </w:p>
    <w:p w:rsidR="00AF5FE3" w:rsidRDefault="000B6FC0" w:rsidP="00590121">
      <w:pPr>
        <w:widowControl/>
        <w:ind w:left="720"/>
      </w:pPr>
      <w:r>
        <w:t>7. Use only by consent, original ideas and designs devised by one vendor for competitive purchasing purposes.</w:t>
      </w:r>
      <w:r w:rsidR="00AF5FE3">
        <w:t xml:space="preserve"> </w:t>
      </w:r>
    </w:p>
    <w:p w:rsidR="000B6FC0" w:rsidRDefault="00AF5FE3" w:rsidP="00AF5FE3">
      <w:pPr>
        <w:widowControl/>
        <w:ind w:firstLine="720"/>
      </w:pPr>
      <w:r>
        <w:t xml:space="preserve"> </w:t>
      </w:r>
    </w:p>
    <w:p w:rsidR="00AF5FE3" w:rsidRDefault="00AF5FE3" w:rsidP="00590121">
      <w:pPr>
        <w:widowControl/>
        <w:ind w:left="720"/>
      </w:pPr>
      <w:r>
        <w:t>8.</w:t>
      </w:r>
      <w:r w:rsidR="0094712C">
        <w:t xml:space="preserve"> </w:t>
      </w:r>
      <w:r>
        <w:t xml:space="preserve">Be willing to submit any major controversies to arbitration or other </w:t>
      </w:r>
      <w:proofErr w:type="gramStart"/>
      <w:r>
        <w:t>third party</w:t>
      </w:r>
      <w:proofErr w:type="gramEnd"/>
      <w:r>
        <w:t xml:space="preserve"> review, insofar as the established policies of my institution permit.</w:t>
      </w:r>
    </w:p>
    <w:p w:rsidR="000768E6" w:rsidRDefault="000768E6" w:rsidP="00AF5FE3">
      <w:pPr>
        <w:widowControl/>
        <w:ind w:firstLine="720"/>
      </w:pPr>
    </w:p>
    <w:p w:rsidR="000B6FC0" w:rsidRDefault="00AF5FE3" w:rsidP="00590121">
      <w:pPr>
        <w:widowControl/>
        <w:ind w:left="720"/>
      </w:pPr>
      <w:r>
        <w:t>9.</w:t>
      </w:r>
      <w:r w:rsidR="000B6FC0">
        <w:t xml:space="preserve"> Accord a prompt and courteous reception insofar as conditions permit to all who call on</w:t>
      </w:r>
      <w:r>
        <w:t xml:space="preserve"> </w:t>
      </w:r>
      <w:r w:rsidR="000B6FC0">
        <w:t>legitimate business missions.</w:t>
      </w:r>
    </w:p>
    <w:p w:rsidR="00AF5FE3" w:rsidRDefault="00AF5FE3" w:rsidP="00AF5FE3">
      <w:pPr>
        <w:widowControl/>
        <w:ind w:firstLine="720"/>
      </w:pPr>
    </w:p>
    <w:p w:rsidR="000B6FC0" w:rsidRDefault="00AF5FE3" w:rsidP="00590121">
      <w:pPr>
        <w:widowControl/>
        <w:ind w:left="720"/>
      </w:pPr>
      <w:r>
        <w:t>10.</w:t>
      </w:r>
      <w:r w:rsidR="000B6FC0">
        <w:t xml:space="preserve"> Cooperate with trade and industrial association and governmental and private agencies</w:t>
      </w:r>
      <w:r>
        <w:t xml:space="preserve"> </w:t>
      </w:r>
      <w:r w:rsidR="000B6FC0">
        <w:t>engaged in the promotion and development of sound business methods.</w:t>
      </w:r>
    </w:p>
    <w:p w:rsidR="00AF5FE3" w:rsidRDefault="00AF5FE3" w:rsidP="00AF5FE3">
      <w:pPr>
        <w:widowControl/>
        <w:ind w:firstLine="720"/>
      </w:pPr>
    </w:p>
    <w:p w:rsidR="000B6FC0" w:rsidRDefault="00AF5FE3" w:rsidP="00AF5FE3">
      <w:pPr>
        <w:widowControl/>
        <w:ind w:firstLine="720"/>
      </w:pPr>
      <w:r>
        <w:t xml:space="preserve">11. </w:t>
      </w:r>
      <w:r w:rsidR="000B6FC0">
        <w:t xml:space="preserve"> Foster fair, ethical</w:t>
      </w:r>
      <w:r w:rsidR="008D5591">
        <w:t>,</w:t>
      </w:r>
      <w:r w:rsidR="000B6FC0">
        <w:t xml:space="preserve"> and legal trade practices.</w:t>
      </w:r>
    </w:p>
    <w:p w:rsidR="00AF5FE3" w:rsidRDefault="00AF5FE3" w:rsidP="00AF5FE3">
      <w:pPr>
        <w:widowControl/>
        <w:ind w:firstLine="720"/>
      </w:pPr>
    </w:p>
    <w:p w:rsidR="000B6FC0" w:rsidRDefault="00AF5FE3" w:rsidP="00590121">
      <w:pPr>
        <w:widowControl/>
        <w:ind w:left="720"/>
      </w:pPr>
      <w:r>
        <w:t xml:space="preserve">12. </w:t>
      </w:r>
      <w:r w:rsidR="000B6FC0">
        <w:t>Counsel and cooperate with members of NAEP, NIGP, NASPO and MAGPPA, and promote a</w:t>
      </w:r>
      <w:r>
        <w:t xml:space="preserve"> </w:t>
      </w:r>
      <w:r w:rsidR="000B6FC0">
        <w:t>spirit of unity among them</w:t>
      </w:r>
      <w:r>
        <w:t>.</w:t>
      </w:r>
    </w:p>
    <w:p w:rsidR="003F3845" w:rsidRDefault="003F3845" w:rsidP="00590121">
      <w:pPr>
        <w:widowControl/>
        <w:ind w:left="720"/>
      </w:pPr>
    </w:p>
    <w:p w:rsidR="009937EC" w:rsidRPr="0003468E" w:rsidRDefault="00C3328F" w:rsidP="00E216C0">
      <w:pPr>
        <w:jc w:val="center"/>
        <w:rPr>
          <w:sz w:val="28"/>
          <w:szCs w:val="28"/>
        </w:rPr>
      </w:pPr>
      <w:r w:rsidRPr="0003468E">
        <w:rPr>
          <w:b/>
          <w:sz w:val="28"/>
          <w:szCs w:val="28"/>
        </w:rPr>
        <w:lastRenderedPageBreak/>
        <w:t>FUNCTIONS</w:t>
      </w:r>
      <w:r w:rsidRPr="0003468E">
        <w:rPr>
          <w:sz w:val="28"/>
          <w:szCs w:val="28"/>
        </w:rPr>
        <w:fldChar w:fldCharType="begin"/>
      </w:r>
      <w:r w:rsidRPr="0003468E">
        <w:rPr>
          <w:sz w:val="28"/>
          <w:szCs w:val="28"/>
        </w:rPr>
        <w:instrText xml:space="preserve"> TC "</w:instrText>
      </w:r>
      <w:bookmarkStart w:id="6" w:name="_Toc192321109"/>
      <w:bookmarkStart w:id="7" w:name="_Toc195063634"/>
      <w:bookmarkStart w:id="8" w:name="_Toc444160605"/>
      <w:r w:rsidRPr="0003468E">
        <w:rPr>
          <w:sz w:val="28"/>
          <w:szCs w:val="28"/>
        </w:rPr>
        <w:instrText>FUNCTIONS</w:instrText>
      </w:r>
      <w:bookmarkEnd w:id="6"/>
      <w:bookmarkEnd w:id="7"/>
      <w:bookmarkEnd w:id="8"/>
      <w:r w:rsidRPr="0003468E">
        <w:rPr>
          <w:sz w:val="28"/>
          <w:szCs w:val="28"/>
        </w:rPr>
        <w:instrText xml:space="preserve">" \f C \l "1" </w:instrText>
      </w:r>
      <w:r w:rsidRPr="0003468E">
        <w:rPr>
          <w:sz w:val="28"/>
          <w:szCs w:val="28"/>
        </w:rPr>
        <w:fldChar w:fldCharType="end"/>
      </w:r>
    </w:p>
    <w:p w:rsidR="009937EC" w:rsidRDefault="009937EC"/>
    <w:p w:rsidR="009937EC" w:rsidRDefault="009937EC">
      <w:r>
        <w:t>The functions of the Purchasing Office are to:</w:t>
      </w:r>
    </w:p>
    <w:p w:rsidR="009937EC" w:rsidRDefault="009937EC"/>
    <w:p w:rsidR="009937EC" w:rsidRDefault="009937EC" w:rsidP="006E541D">
      <w:pPr>
        <w:numPr>
          <w:ilvl w:val="0"/>
          <w:numId w:val="8"/>
        </w:numPr>
      </w:pPr>
      <w:r>
        <w:t xml:space="preserve">Provide user departments with current information </w:t>
      </w:r>
      <w:r w:rsidR="00DA1C59">
        <w:t xml:space="preserve">regarding </w:t>
      </w:r>
      <w:r w:rsidR="00BC2704">
        <w:t>S</w:t>
      </w:r>
      <w:r w:rsidR="00DA1C59">
        <w:t xml:space="preserve">tate </w:t>
      </w:r>
      <w:r w:rsidR="008D5591">
        <w:t>p</w:t>
      </w:r>
      <w:r w:rsidR="00DA1C59">
        <w:t xml:space="preserve">urchasing </w:t>
      </w:r>
      <w:r w:rsidR="008D5591">
        <w:t>l</w:t>
      </w:r>
      <w:r w:rsidR="00DA1C59">
        <w:t>aws</w:t>
      </w:r>
      <w:r w:rsidR="006B72D6">
        <w:t>,</w:t>
      </w:r>
      <w:r w:rsidR="00DA1C59">
        <w:t xml:space="preserve"> </w:t>
      </w:r>
      <w:r w:rsidR="006B72D6">
        <w:t>i</w:t>
      </w:r>
      <w:r w:rsidR="00DA1C59">
        <w:t xml:space="preserve">ncluding </w:t>
      </w:r>
      <w:r w:rsidR="008D5591">
        <w:t>s</w:t>
      </w:r>
      <w:r w:rsidR="00DA1C59">
        <w:t xml:space="preserve">tate </w:t>
      </w:r>
      <w:r w:rsidR="008D5591">
        <w:t>c</w:t>
      </w:r>
      <w:r w:rsidR="00DA1C59">
        <w:t>ontra</w:t>
      </w:r>
      <w:r w:rsidR="006B72D6">
        <w:t>cts.</w:t>
      </w:r>
    </w:p>
    <w:p w:rsidR="009937EC" w:rsidRDefault="009937EC"/>
    <w:p w:rsidR="009937EC" w:rsidRDefault="009937EC" w:rsidP="006E541D">
      <w:pPr>
        <w:numPr>
          <w:ilvl w:val="0"/>
          <w:numId w:val="8"/>
        </w:numPr>
      </w:pPr>
      <w:r>
        <w:t>Encourage competition among vendors through competitive bidding and contract buying.</w:t>
      </w:r>
    </w:p>
    <w:p w:rsidR="009937EC" w:rsidRDefault="009937EC"/>
    <w:p w:rsidR="009937EC" w:rsidRDefault="009937EC" w:rsidP="006E541D">
      <w:pPr>
        <w:numPr>
          <w:ilvl w:val="0"/>
          <w:numId w:val="8"/>
        </w:numPr>
      </w:pPr>
      <w:r>
        <w:t>Ensure that purchase orders and contracts contain all necessary conditions, such as</w:t>
      </w:r>
      <w:r w:rsidR="008D5591">
        <w:t xml:space="preserve">:  </w:t>
      </w:r>
      <w:r>
        <w:t>governmental regulations, shipping instructions, F. O. B. points, and credit terms and discounts allowed.</w:t>
      </w:r>
    </w:p>
    <w:p w:rsidR="009937EC" w:rsidRDefault="009937EC"/>
    <w:p w:rsidR="009937EC" w:rsidRDefault="009937EC" w:rsidP="006E541D">
      <w:pPr>
        <w:numPr>
          <w:ilvl w:val="0"/>
          <w:numId w:val="8"/>
        </w:numPr>
      </w:pPr>
      <w:r>
        <w:t>Ensure written detailed justification for accepting a bid other than the lowest bid provided.  It is unlawful for any award to be made on the basis of any item, requirement or criteria not specifically stated in the specification.</w:t>
      </w:r>
    </w:p>
    <w:p w:rsidR="009937EC" w:rsidRDefault="009937EC"/>
    <w:p w:rsidR="009937EC" w:rsidRDefault="009937EC" w:rsidP="006E541D">
      <w:pPr>
        <w:numPr>
          <w:ilvl w:val="0"/>
          <w:numId w:val="8"/>
        </w:numPr>
      </w:pPr>
      <w:r>
        <w:t>Ensure that all purchases $</w:t>
      </w:r>
      <w:r w:rsidR="003847B9">
        <w:t>5,000</w:t>
      </w:r>
      <w:r w:rsidR="00E95620">
        <w:t xml:space="preserve">.01 to $50,000.00 </w:t>
      </w:r>
      <w:r>
        <w:t xml:space="preserve">are put out for </w:t>
      </w:r>
      <w:r w:rsidR="00E95620">
        <w:t xml:space="preserve">at least two written </w:t>
      </w:r>
      <w:r>
        <w:t xml:space="preserve">quotes and those purchases </w:t>
      </w:r>
      <w:r w:rsidR="00E95620">
        <w:t xml:space="preserve">over </w:t>
      </w:r>
      <w:r>
        <w:t>$</w:t>
      </w:r>
      <w:r w:rsidR="00E95620">
        <w:t>50</w:t>
      </w:r>
      <w:r>
        <w:t xml:space="preserve">,000 are put out for </w:t>
      </w:r>
      <w:r w:rsidR="00E95620">
        <w:t>formal sealed bids</w:t>
      </w:r>
      <w:r>
        <w:t>.</w:t>
      </w:r>
    </w:p>
    <w:p w:rsidR="009937EC" w:rsidRDefault="009937EC"/>
    <w:p w:rsidR="00684E5F" w:rsidRPr="0003468E" w:rsidRDefault="00E216C0" w:rsidP="009F0008">
      <w:pPr>
        <w:pStyle w:val="Heading1"/>
        <w:jc w:val="center"/>
        <w:rPr>
          <w:color w:val="000000"/>
          <w:sz w:val="28"/>
          <w:szCs w:val="28"/>
        </w:rPr>
      </w:pPr>
      <w:r>
        <w:br w:type="page"/>
      </w:r>
      <w:bookmarkStart w:id="9" w:name="_Toc444160606"/>
      <w:r w:rsidR="00684E5F" w:rsidRPr="0003468E">
        <w:rPr>
          <w:rFonts w:ascii="Times New Roman" w:hAnsi="Times New Roman" w:cs="Times New Roman"/>
          <w:color w:val="000000"/>
          <w:sz w:val="28"/>
          <w:szCs w:val="28"/>
        </w:rPr>
        <w:lastRenderedPageBreak/>
        <w:t>P</w:t>
      </w:r>
      <w:r w:rsidR="00FC11BF" w:rsidRPr="0003468E">
        <w:rPr>
          <w:rFonts w:ascii="Times New Roman" w:hAnsi="Times New Roman" w:cs="Times New Roman"/>
          <w:color w:val="000000"/>
          <w:sz w:val="28"/>
          <w:szCs w:val="28"/>
        </w:rPr>
        <w:t>UBLIC</w:t>
      </w:r>
      <w:r w:rsidR="00684E5F" w:rsidRPr="0003468E">
        <w:rPr>
          <w:rFonts w:ascii="Times New Roman" w:hAnsi="Times New Roman" w:cs="Times New Roman"/>
          <w:color w:val="000000"/>
          <w:sz w:val="28"/>
          <w:szCs w:val="28"/>
        </w:rPr>
        <w:t xml:space="preserve"> P</w:t>
      </w:r>
      <w:r w:rsidR="00FC11BF" w:rsidRPr="0003468E">
        <w:rPr>
          <w:rFonts w:ascii="Times New Roman" w:hAnsi="Times New Roman" w:cs="Times New Roman"/>
          <w:color w:val="000000"/>
          <w:sz w:val="28"/>
          <w:szCs w:val="28"/>
        </w:rPr>
        <w:t>ROCUREMENT</w:t>
      </w:r>
      <w:r w:rsidR="00684E5F" w:rsidRPr="0003468E">
        <w:rPr>
          <w:rFonts w:ascii="Times New Roman" w:hAnsi="Times New Roman" w:cs="Times New Roman"/>
          <w:color w:val="000000"/>
          <w:sz w:val="28"/>
          <w:szCs w:val="28"/>
        </w:rPr>
        <w:t xml:space="preserve"> R</w:t>
      </w:r>
      <w:r w:rsidR="00FC11BF" w:rsidRPr="0003468E">
        <w:rPr>
          <w:rFonts w:ascii="Times New Roman" w:hAnsi="Times New Roman" w:cs="Times New Roman"/>
          <w:color w:val="000000"/>
          <w:sz w:val="28"/>
          <w:szCs w:val="28"/>
        </w:rPr>
        <w:t>EQUIREMENTS</w:t>
      </w:r>
      <w:bookmarkEnd w:id="9"/>
    </w:p>
    <w:p w:rsidR="00684E5F" w:rsidRPr="00684E5F" w:rsidRDefault="00684E5F" w:rsidP="00684E5F">
      <w:pPr>
        <w:widowControl/>
        <w:jc w:val="center"/>
        <w:rPr>
          <w:b/>
          <w:color w:val="000000"/>
        </w:rPr>
      </w:pPr>
    </w:p>
    <w:p w:rsidR="00684E5F" w:rsidRPr="00EC0334" w:rsidRDefault="00684E5F" w:rsidP="003B449F">
      <w:pPr>
        <w:widowControl/>
        <w:numPr>
          <w:ilvl w:val="0"/>
          <w:numId w:val="25"/>
        </w:numPr>
        <w:rPr>
          <w:color w:val="000000"/>
        </w:rPr>
      </w:pPr>
      <w:r w:rsidRPr="00EC0334">
        <w:rPr>
          <w:color w:val="000000"/>
        </w:rPr>
        <w:t xml:space="preserve">Public Procurement requirements in the State of Mississippi are based upon the laws of the </w:t>
      </w:r>
      <w:r w:rsidR="00BC2704">
        <w:rPr>
          <w:color w:val="000000"/>
        </w:rPr>
        <w:t>S</w:t>
      </w:r>
      <w:r w:rsidRPr="00EC0334">
        <w:rPr>
          <w:color w:val="000000"/>
        </w:rPr>
        <w:t>tate as well as the policies and procedures established by several state agencies. In addition</w:t>
      </w:r>
      <w:r w:rsidR="008D5591">
        <w:rPr>
          <w:color w:val="000000"/>
        </w:rPr>
        <w:t>,</w:t>
      </w:r>
      <w:r w:rsidRPr="00EC0334">
        <w:rPr>
          <w:color w:val="000000"/>
        </w:rPr>
        <w:t xml:space="preserve"> </w:t>
      </w:r>
      <w:r w:rsidR="00AF5FE3" w:rsidRPr="00EC0334">
        <w:rPr>
          <w:color w:val="000000"/>
        </w:rPr>
        <w:t>MUW</w:t>
      </w:r>
      <w:r w:rsidR="00EC0334" w:rsidRPr="00EC0334">
        <w:rPr>
          <w:color w:val="000000"/>
        </w:rPr>
        <w:t xml:space="preserve"> </w:t>
      </w:r>
      <w:r w:rsidR="008A1A5C">
        <w:rPr>
          <w:color w:val="000000"/>
        </w:rPr>
        <w:t>P</w:t>
      </w:r>
      <w:r w:rsidRPr="00EC0334">
        <w:rPr>
          <w:color w:val="000000"/>
        </w:rPr>
        <w:t xml:space="preserve">rocurement requirements are dictated by IHL policy and </w:t>
      </w:r>
      <w:r w:rsidR="00AF5FE3" w:rsidRPr="00EC0334">
        <w:rPr>
          <w:color w:val="000000"/>
        </w:rPr>
        <w:t>MUW</w:t>
      </w:r>
      <w:r w:rsidRPr="00EC0334">
        <w:rPr>
          <w:color w:val="000000"/>
        </w:rPr>
        <w:t xml:space="preserve"> policy. While there are many laws and policies that impact the procedures, the basic public purchasing law for commodities,</w:t>
      </w:r>
      <w:r w:rsidR="00EC0334" w:rsidRPr="00EC0334">
        <w:rPr>
          <w:color w:val="000000"/>
        </w:rPr>
        <w:t xml:space="preserve"> </w:t>
      </w:r>
      <w:r w:rsidRPr="00EC0334">
        <w:rPr>
          <w:color w:val="000000"/>
        </w:rPr>
        <w:t xml:space="preserve">supplies, construction, and printing is set forth in Section 31-7-1 to 31-7-13 of the Mississippi Code. </w:t>
      </w:r>
    </w:p>
    <w:p w:rsidR="00684E5F" w:rsidRDefault="00684E5F" w:rsidP="00684E5F">
      <w:pPr>
        <w:widowControl/>
        <w:rPr>
          <w:color w:val="000000"/>
        </w:rPr>
      </w:pPr>
    </w:p>
    <w:p w:rsidR="00684E5F" w:rsidRDefault="00684E5F" w:rsidP="00FC11BF">
      <w:pPr>
        <w:widowControl/>
        <w:numPr>
          <w:ilvl w:val="0"/>
          <w:numId w:val="25"/>
        </w:numPr>
        <w:rPr>
          <w:color w:val="000000"/>
        </w:rPr>
      </w:pPr>
      <w:r>
        <w:rPr>
          <w:color w:val="000000"/>
        </w:rPr>
        <w:t xml:space="preserve">In addition to the law, most purchases must </w:t>
      </w:r>
      <w:proofErr w:type="gramStart"/>
      <w:r>
        <w:rPr>
          <w:color w:val="000000"/>
        </w:rPr>
        <w:t>be in compliance with</w:t>
      </w:r>
      <w:proofErr w:type="gramEnd"/>
      <w:r>
        <w:rPr>
          <w:color w:val="000000"/>
        </w:rPr>
        <w:t xml:space="preserve"> the policies and procedures set</w:t>
      </w:r>
      <w:r w:rsidR="00FC11BF">
        <w:rPr>
          <w:color w:val="000000"/>
        </w:rPr>
        <w:t xml:space="preserve"> </w:t>
      </w:r>
      <w:r>
        <w:rPr>
          <w:color w:val="000000"/>
        </w:rPr>
        <w:t xml:space="preserve">forth by the Office of Purchasing, Travel and Fleet Management.  </w:t>
      </w:r>
      <w:hyperlink r:id="rId14" w:history="1">
        <w:r w:rsidR="00FC11BF" w:rsidRPr="00AB653B">
          <w:rPr>
            <w:rStyle w:val="Hyperlink"/>
          </w:rPr>
          <w:t>http://www.dfa.state.ms.us/Purchasing/Home.html</w:t>
        </w:r>
      </w:hyperlink>
    </w:p>
    <w:p w:rsidR="00FC11BF" w:rsidRDefault="00FC11BF" w:rsidP="00684E5F">
      <w:pPr>
        <w:widowControl/>
        <w:rPr>
          <w:color w:val="000000"/>
        </w:rPr>
      </w:pPr>
    </w:p>
    <w:p w:rsidR="00FC11BF" w:rsidRDefault="00FC11BF" w:rsidP="00FC11BF">
      <w:pPr>
        <w:widowControl/>
        <w:numPr>
          <w:ilvl w:val="0"/>
          <w:numId w:val="25"/>
        </w:numPr>
        <w:rPr>
          <w:color w:val="000000"/>
        </w:rPr>
      </w:pPr>
      <w:r>
        <w:rPr>
          <w:color w:val="000000"/>
        </w:rPr>
        <w:t>State Contracts</w:t>
      </w:r>
      <w:r w:rsidR="00C623BA">
        <w:rPr>
          <w:color w:val="000000"/>
        </w:rPr>
        <w:t>:</w:t>
      </w:r>
    </w:p>
    <w:p w:rsidR="0003468E" w:rsidRDefault="0003468E" w:rsidP="0003468E">
      <w:pPr>
        <w:widowControl/>
        <w:rPr>
          <w:color w:val="000000"/>
        </w:rPr>
      </w:pPr>
    </w:p>
    <w:p w:rsidR="00FC11BF" w:rsidRDefault="00FC11BF" w:rsidP="0003468E">
      <w:pPr>
        <w:widowControl/>
        <w:ind w:left="720"/>
        <w:rPr>
          <w:color w:val="0000FF"/>
        </w:rPr>
      </w:pPr>
      <w:r>
        <w:rPr>
          <w:color w:val="000000"/>
        </w:rPr>
        <w:t>1.  If an item is on a competitive bid state contract, the item should be purchased from the contract vendor(s). If the product will not meet the need of the department a justification must be submitted</w:t>
      </w:r>
      <w:r w:rsidR="00EC0334">
        <w:rPr>
          <w:color w:val="000000"/>
        </w:rPr>
        <w:t xml:space="preserve"> </w:t>
      </w:r>
      <w:r>
        <w:rPr>
          <w:color w:val="000000"/>
        </w:rPr>
        <w:t xml:space="preserve">to request approval to purchase from another source. Contact </w:t>
      </w:r>
      <w:r w:rsidR="008D5591">
        <w:rPr>
          <w:color w:val="000000"/>
        </w:rPr>
        <w:t>t</w:t>
      </w:r>
      <w:r w:rsidR="004846EB">
        <w:rPr>
          <w:color w:val="000000"/>
        </w:rPr>
        <w:t>he Office of Purchasing</w:t>
      </w:r>
      <w:r>
        <w:rPr>
          <w:color w:val="000000"/>
        </w:rPr>
        <w:t xml:space="preserve"> for instructions on how to process this request. </w:t>
      </w:r>
      <w:r w:rsidR="00EC0334">
        <w:rPr>
          <w:color w:val="000000"/>
        </w:rPr>
        <w:t xml:space="preserve"> </w:t>
      </w:r>
      <w:hyperlink r:id="rId15" w:history="1">
        <w:r w:rsidR="00EC0334" w:rsidRPr="003D2FFC">
          <w:rPr>
            <w:rStyle w:val="Hyperlink"/>
          </w:rPr>
          <w:t>http://www.dfa.state.ms.us/Purchasing/StateContracts/Competitive.html</w:t>
        </w:r>
      </w:hyperlink>
    </w:p>
    <w:p w:rsidR="00A774DC" w:rsidRDefault="00A774DC" w:rsidP="00FC11BF">
      <w:pPr>
        <w:widowControl/>
        <w:ind w:firstLine="720"/>
        <w:rPr>
          <w:color w:val="0000FF"/>
        </w:rPr>
      </w:pPr>
    </w:p>
    <w:p w:rsidR="00A774DC" w:rsidRDefault="00A774DC" w:rsidP="00A774DC">
      <w:pPr>
        <w:widowControl/>
        <w:ind w:left="720" w:firstLine="720"/>
      </w:pPr>
      <w:r>
        <w:t xml:space="preserve">a. </w:t>
      </w:r>
      <w:r w:rsidR="00C623BA" w:rsidRPr="00A774DC">
        <w:rPr>
          <w:b/>
        </w:rPr>
        <w:t>Purchasing a contract item from a vendor not listed on the contract:</w:t>
      </w:r>
      <w:r w:rsidR="00C623BA">
        <w:t xml:space="preserve"> </w:t>
      </w:r>
    </w:p>
    <w:p w:rsidR="00C623BA" w:rsidRDefault="00C623BA" w:rsidP="0003468E">
      <w:pPr>
        <w:widowControl/>
        <w:ind w:left="1440"/>
      </w:pPr>
      <w:r>
        <w:t xml:space="preserve">For orders </w:t>
      </w:r>
      <w:r w:rsidR="00A774DC">
        <w:t>less</w:t>
      </w:r>
      <w:r>
        <w:t xml:space="preserve"> than $5,000, a department may purchase the contract item from any vendor provided</w:t>
      </w:r>
      <w:r w:rsidR="00A774DC">
        <w:t xml:space="preserve"> the total order is less than $100 and the department</w:t>
      </w:r>
      <w:r w:rsidR="00EC0334">
        <w:t xml:space="preserve"> </w:t>
      </w:r>
      <w:r>
        <w:t>receive</w:t>
      </w:r>
      <w:r w:rsidR="00A774DC">
        <w:t>s</w:t>
      </w:r>
      <w:r>
        <w:t xml:space="preserve"> pricing that is equal to, or lower than state contract</w:t>
      </w:r>
      <w:r w:rsidR="00A774DC">
        <w:t xml:space="preserve"> price</w:t>
      </w:r>
      <w:r>
        <w:t xml:space="preserve">. For orders over $5,000, </w:t>
      </w:r>
      <w:r w:rsidR="00A774DC">
        <w:t xml:space="preserve">the </w:t>
      </w:r>
      <w:r w:rsidR="00867BC5">
        <w:t>O</w:t>
      </w:r>
      <w:r w:rsidR="00A774DC">
        <w:t xml:space="preserve">ffice of </w:t>
      </w:r>
      <w:r w:rsidR="00867BC5">
        <w:t>P</w:t>
      </w:r>
      <w:r w:rsidR="00A774DC">
        <w:t>urchasing</w:t>
      </w:r>
      <w:r>
        <w:t xml:space="preserve"> will be required to obtain at least two quotes and purchase from the low quote, provided the low quote</w:t>
      </w:r>
      <w:r w:rsidR="00EC0334">
        <w:t xml:space="preserve"> </w:t>
      </w:r>
      <w:r>
        <w:t xml:space="preserve">must be at or below the state contract price.  </w:t>
      </w:r>
    </w:p>
    <w:p w:rsidR="00FC11BF" w:rsidRDefault="00FC11BF" w:rsidP="00FC11BF">
      <w:pPr>
        <w:widowControl/>
        <w:rPr>
          <w:color w:val="0000FF"/>
        </w:rPr>
      </w:pPr>
    </w:p>
    <w:p w:rsidR="00994567" w:rsidRDefault="00FC11BF" w:rsidP="00994567">
      <w:pPr>
        <w:widowControl/>
        <w:ind w:left="720"/>
      </w:pPr>
      <w:r>
        <w:rPr>
          <w:color w:val="000000"/>
        </w:rPr>
        <w:t>2.  If an item is on a negotiated state contract</w:t>
      </w:r>
      <w:r w:rsidR="006B72D6">
        <w:rPr>
          <w:color w:val="000000"/>
        </w:rPr>
        <w:t>, the department is strongly encouraged</w:t>
      </w:r>
      <w:r>
        <w:rPr>
          <w:color w:val="000000"/>
        </w:rPr>
        <w:t xml:space="preserve"> </w:t>
      </w:r>
      <w:r w:rsidR="006B72D6">
        <w:rPr>
          <w:color w:val="000000"/>
        </w:rPr>
        <w:t xml:space="preserve">to </w:t>
      </w:r>
      <w:r>
        <w:rPr>
          <w:color w:val="000000"/>
        </w:rPr>
        <w:t>purchase from one of the contract vendors. Departments are urged to negotiate with the vendor to obtain prices lower than the state</w:t>
      </w:r>
      <w:r w:rsidR="00EC0334">
        <w:rPr>
          <w:color w:val="000000"/>
        </w:rPr>
        <w:t xml:space="preserve"> </w:t>
      </w:r>
      <w:r>
        <w:rPr>
          <w:color w:val="000000"/>
        </w:rPr>
        <w:t xml:space="preserve">contract. </w:t>
      </w:r>
      <w:hyperlink r:id="rId16" w:history="1">
        <w:r w:rsidR="00F1663A" w:rsidRPr="00AB653B">
          <w:rPr>
            <w:rStyle w:val="Hyperlink"/>
          </w:rPr>
          <w:t>http://www.dfa.state.ms.us/Purchasing/StateContracts/Negotiated.html</w:t>
        </w:r>
      </w:hyperlink>
      <w:r w:rsidR="00F1663A">
        <w:rPr>
          <w:color w:val="0000FF"/>
        </w:rPr>
        <w:t xml:space="preserve"> .  </w:t>
      </w:r>
      <w:r w:rsidR="00F1663A">
        <w:t xml:space="preserve">If the products on the negotiated contracts will not meet the need of the department, the department should follow the statutory bidding process described </w:t>
      </w:r>
      <w:r w:rsidR="000C6B4E">
        <w:t>below.</w:t>
      </w:r>
    </w:p>
    <w:p w:rsidR="00994567" w:rsidRDefault="00994567" w:rsidP="00994567">
      <w:pPr>
        <w:widowControl/>
        <w:ind w:left="720"/>
      </w:pPr>
    </w:p>
    <w:p w:rsidR="00C623BA" w:rsidRPr="00994567" w:rsidRDefault="00994567" w:rsidP="00994567">
      <w:pPr>
        <w:widowControl/>
        <w:ind w:left="720"/>
      </w:pPr>
      <w:r>
        <w:t xml:space="preserve">3. </w:t>
      </w:r>
      <w:r w:rsidR="000C6B4E">
        <w:t>If an item is not on any state contract, the following thresholds shall apply:</w:t>
      </w:r>
    </w:p>
    <w:p w:rsidR="00EC0334" w:rsidRDefault="00EC0334" w:rsidP="00EC0334">
      <w:pPr>
        <w:widowControl/>
        <w:ind w:left="720"/>
        <w:jc w:val="both"/>
      </w:pPr>
    </w:p>
    <w:p w:rsidR="000C6B4E" w:rsidRDefault="00994567" w:rsidP="00EC0334">
      <w:pPr>
        <w:widowControl/>
        <w:ind w:left="1440"/>
      </w:pPr>
      <w:r>
        <w:t>a</w:t>
      </w:r>
      <w:r w:rsidR="000C6B4E">
        <w:t>. $0 to $5,000 – no competition required. Departments are urged to consider seeking a second</w:t>
      </w:r>
      <w:r w:rsidR="00EC0334">
        <w:t xml:space="preserve"> </w:t>
      </w:r>
      <w:r w:rsidR="000C6B4E">
        <w:t>or third price to ensure obtaining the right product at a good price.</w:t>
      </w:r>
      <w:r w:rsidR="00806981">
        <w:t xml:space="preserve">  The ordering department is required to send the final quote to the Office of Purchasing.</w:t>
      </w:r>
    </w:p>
    <w:p w:rsidR="006B72D6" w:rsidRDefault="006B72D6" w:rsidP="00EC0334">
      <w:pPr>
        <w:widowControl/>
        <w:ind w:left="1440"/>
      </w:pPr>
    </w:p>
    <w:p w:rsidR="00994567" w:rsidRDefault="00806981" w:rsidP="00994567">
      <w:pPr>
        <w:pStyle w:val="ListParagraph"/>
        <w:widowControl/>
        <w:numPr>
          <w:ilvl w:val="0"/>
          <w:numId w:val="48"/>
        </w:numPr>
      </w:pPr>
      <w:r>
        <w:lastRenderedPageBreak/>
        <w:t xml:space="preserve">All quotes for purchase orders are to be sent via email to </w:t>
      </w:r>
      <w:hyperlink r:id="rId17" w:history="1">
        <w:r w:rsidRPr="004D02B9">
          <w:rPr>
            <w:rStyle w:val="Hyperlink"/>
          </w:rPr>
          <w:t>Purchase@muw.edu</w:t>
        </w:r>
      </w:hyperlink>
      <w:r>
        <w:t>.  The subject line should contain the requisition number and the vendor name.</w:t>
      </w:r>
    </w:p>
    <w:p w:rsidR="00806981" w:rsidRDefault="00806981" w:rsidP="00994567">
      <w:pPr>
        <w:pStyle w:val="ListParagraph"/>
        <w:widowControl/>
        <w:numPr>
          <w:ilvl w:val="0"/>
          <w:numId w:val="48"/>
        </w:numPr>
      </w:pPr>
      <w:r>
        <w:t xml:space="preserve"> All quotes for the procurement card are to be sent with monthly billing statement to the Office of Purchasing.</w:t>
      </w:r>
    </w:p>
    <w:p w:rsidR="000C6B4E" w:rsidRDefault="000C6B4E" w:rsidP="000C6B4E">
      <w:pPr>
        <w:widowControl/>
        <w:ind w:left="2880"/>
      </w:pPr>
    </w:p>
    <w:p w:rsidR="000C6B4E" w:rsidRDefault="00994567" w:rsidP="00EC0334">
      <w:pPr>
        <w:widowControl/>
        <w:ind w:left="1440"/>
      </w:pPr>
      <w:r>
        <w:t>b</w:t>
      </w:r>
      <w:r w:rsidR="000C6B4E">
        <w:t xml:space="preserve">. $5,000.01 to $50,000 – two quotes are required. </w:t>
      </w:r>
      <w:r w:rsidR="00867BC5">
        <w:t>The quotes</w:t>
      </w:r>
      <w:r w:rsidR="000C6B4E">
        <w:t xml:space="preserve"> must either be signed by an</w:t>
      </w:r>
      <w:r w:rsidR="00EC0334">
        <w:t xml:space="preserve"> </w:t>
      </w:r>
      <w:r w:rsidR="000C6B4E">
        <w:t>authorized representative of the quoting company or must be accompanied by an email that</w:t>
      </w:r>
      <w:r w:rsidR="00EC0334">
        <w:t xml:space="preserve"> </w:t>
      </w:r>
      <w:r w:rsidR="000C6B4E">
        <w:t>clearly indicates the name and contact information for the individual submitting the quote.</w:t>
      </w:r>
      <w:r w:rsidR="00867BC5">
        <w:t xml:space="preserve">  The quotes are to be sent out for price quotations by the Purchasing Office.   The ordering department is required to provide the Office of Purchasing with specifications</w:t>
      </w:r>
    </w:p>
    <w:p w:rsidR="006B72D6" w:rsidRDefault="006B72D6" w:rsidP="00EC0334">
      <w:pPr>
        <w:widowControl/>
        <w:ind w:left="1440"/>
      </w:pPr>
      <w:r>
        <w:tab/>
        <w:t xml:space="preserve"> </w:t>
      </w:r>
    </w:p>
    <w:p w:rsidR="000C6B4E" w:rsidRDefault="000C6B4E" w:rsidP="00994567">
      <w:pPr>
        <w:pStyle w:val="ListParagraph"/>
        <w:widowControl/>
        <w:numPr>
          <w:ilvl w:val="0"/>
          <w:numId w:val="50"/>
        </w:numPr>
      </w:pPr>
      <w:r>
        <w:t>Quotes must be for equal quality products</w:t>
      </w:r>
    </w:p>
    <w:p w:rsidR="00994567" w:rsidRDefault="000C6B4E" w:rsidP="00994567">
      <w:pPr>
        <w:pStyle w:val="ListParagraph"/>
        <w:widowControl/>
        <w:numPr>
          <w:ilvl w:val="0"/>
          <w:numId w:val="50"/>
        </w:numPr>
      </w:pPr>
      <w:r>
        <w:t>Quotes should include any shipping charges</w:t>
      </w:r>
    </w:p>
    <w:p w:rsidR="00F1663A" w:rsidRPr="00994567" w:rsidRDefault="000C6B4E" w:rsidP="00994567">
      <w:pPr>
        <w:pStyle w:val="ListParagraph"/>
        <w:widowControl/>
        <w:numPr>
          <w:ilvl w:val="0"/>
          <w:numId w:val="50"/>
        </w:numPr>
      </w:pPr>
      <w:r>
        <w:t>Quotes should include any other applicable charges (installation, training, etc.)</w:t>
      </w:r>
    </w:p>
    <w:p w:rsidR="00F1663A" w:rsidRDefault="00F1663A" w:rsidP="00FC11BF">
      <w:pPr>
        <w:widowControl/>
        <w:ind w:firstLine="720"/>
        <w:rPr>
          <w:color w:val="0000FF"/>
        </w:rPr>
      </w:pPr>
    </w:p>
    <w:p w:rsidR="000C6B4E" w:rsidRDefault="00994567" w:rsidP="00EC0334">
      <w:pPr>
        <w:widowControl/>
        <w:ind w:left="1440"/>
      </w:pPr>
      <w:r>
        <w:t>c</w:t>
      </w:r>
      <w:r w:rsidR="000C6B4E">
        <w:t xml:space="preserve">. $50,000.01 and up – </w:t>
      </w:r>
      <w:r w:rsidR="00AF5FE3">
        <w:t>MUW</w:t>
      </w:r>
      <w:r w:rsidR="000C6B4E">
        <w:t xml:space="preserve"> must develop specifications, terms and conditions, and an Invitation</w:t>
      </w:r>
      <w:r w:rsidR="00EC0334">
        <w:t xml:space="preserve"> </w:t>
      </w:r>
      <w:r w:rsidR="000C6B4E">
        <w:t xml:space="preserve">to Bid document. </w:t>
      </w:r>
      <w:r w:rsidR="00AF5FE3">
        <w:t>MUW</w:t>
      </w:r>
      <w:r w:rsidR="000C6B4E">
        <w:t xml:space="preserve"> must advertised the solicitation and receive formal bids.</w:t>
      </w:r>
    </w:p>
    <w:p w:rsidR="000C6B4E" w:rsidRDefault="000C6B4E" w:rsidP="000C6B4E">
      <w:pPr>
        <w:widowControl/>
        <w:ind w:left="2160" w:firstLine="720"/>
      </w:pPr>
    </w:p>
    <w:p w:rsidR="000C6B4E" w:rsidRPr="00EC0334" w:rsidRDefault="000C6B4E" w:rsidP="000C6B4E">
      <w:pPr>
        <w:widowControl/>
        <w:numPr>
          <w:ilvl w:val="0"/>
          <w:numId w:val="27"/>
        </w:numPr>
        <w:rPr>
          <w:color w:val="000000"/>
        </w:rPr>
      </w:pPr>
      <w:r>
        <w:t>Services do not fall under these bid thresholds.</w:t>
      </w:r>
    </w:p>
    <w:p w:rsidR="00910BC0" w:rsidRDefault="00910BC0"/>
    <w:p w:rsidR="00910BC0" w:rsidRPr="00994567" w:rsidRDefault="00910BC0" w:rsidP="009F0008">
      <w:pPr>
        <w:pStyle w:val="Heading2"/>
        <w:jc w:val="center"/>
      </w:pPr>
      <w:bookmarkStart w:id="10" w:name="_Toc444160607"/>
      <w:r w:rsidRPr="00994567">
        <w:rPr>
          <w:rFonts w:ascii="Times New Roman" w:hAnsi="Times New Roman"/>
          <w:i w:val="0"/>
        </w:rPr>
        <w:t>R</w:t>
      </w:r>
      <w:r w:rsidR="00FC11BF" w:rsidRPr="00994567">
        <w:rPr>
          <w:rFonts w:ascii="Times New Roman" w:hAnsi="Times New Roman"/>
          <w:i w:val="0"/>
        </w:rPr>
        <w:t>EQUISITIONS</w:t>
      </w:r>
      <w:bookmarkEnd w:id="10"/>
      <w:r w:rsidRPr="00994567">
        <w:rPr>
          <w:rFonts w:ascii="Times New Roman" w:hAnsi="Times New Roman"/>
          <w:i w:val="0"/>
        </w:rPr>
        <w:fldChar w:fldCharType="begin"/>
      </w:r>
      <w:r w:rsidRPr="00994567">
        <w:rPr>
          <w:rFonts w:ascii="Times New Roman" w:hAnsi="Times New Roman"/>
          <w:i w:val="0"/>
        </w:rPr>
        <w:instrText xml:space="preserve"> TC "</w:instrText>
      </w:r>
      <w:bookmarkStart w:id="11" w:name="_Toc192321125"/>
      <w:bookmarkStart w:id="12" w:name="_Toc195063650"/>
      <w:bookmarkStart w:id="13" w:name="_Toc444078301"/>
      <w:bookmarkStart w:id="14" w:name="_Toc444078441"/>
      <w:bookmarkStart w:id="15" w:name="_Toc444160608"/>
      <w:r w:rsidRPr="00994567">
        <w:rPr>
          <w:rFonts w:ascii="Times New Roman" w:hAnsi="Times New Roman"/>
          <w:i w:val="0"/>
        </w:rPr>
        <w:instrText>Requisitions of State Contract Items</w:instrText>
      </w:r>
      <w:bookmarkEnd w:id="11"/>
      <w:bookmarkEnd w:id="12"/>
      <w:bookmarkEnd w:id="13"/>
      <w:bookmarkEnd w:id="14"/>
      <w:bookmarkEnd w:id="15"/>
      <w:r w:rsidRPr="00994567">
        <w:rPr>
          <w:rFonts w:ascii="Times New Roman" w:hAnsi="Times New Roman"/>
          <w:i w:val="0"/>
        </w:rPr>
        <w:instrText xml:space="preserve">" \f C \l "2" </w:instrText>
      </w:r>
      <w:r w:rsidRPr="00994567">
        <w:rPr>
          <w:rFonts w:ascii="Times New Roman" w:hAnsi="Times New Roman"/>
          <w:i w:val="0"/>
        </w:rPr>
        <w:fldChar w:fldCharType="end"/>
      </w:r>
    </w:p>
    <w:p w:rsidR="00910BC0" w:rsidRDefault="00910BC0" w:rsidP="0003468E">
      <w:r>
        <w:t xml:space="preserve">The purchasing cycle involves determining requirements by the user department/unit/school or division; communicating requirement to the </w:t>
      </w:r>
      <w:r w:rsidR="00867BC5">
        <w:t xml:space="preserve">Purchasing </w:t>
      </w:r>
      <w:r w:rsidR="0072292B">
        <w:t>Office</w:t>
      </w:r>
      <w:r>
        <w:t>; processing the order, conducting competitive bidding and contract buying, and selecting sources of supplies; issuing purchase orders or contracts; and receiving materials.</w:t>
      </w:r>
    </w:p>
    <w:p w:rsidR="00910BC0" w:rsidRDefault="00910BC0" w:rsidP="00910BC0">
      <w:pPr>
        <w:ind w:firstLine="720"/>
      </w:pPr>
    </w:p>
    <w:p w:rsidR="00910BC0" w:rsidRDefault="00910BC0" w:rsidP="0003468E">
      <w:pPr>
        <w:pStyle w:val="ListParagraph"/>
        <w:numPr>
          <w:ilvl w:val="0"/>
          <w:numId w:val="46"/>
        </w:numPr>
      </w:pPr>
      <w:r>
        <w:t>Determining Requirements</w:t>
      </w:r>
    </w:p>
    <w:p w:rsidR="0003468E" w:rsidRDefault="0003468E" w:rsidP="0003468E">
      <w:pPr>
        <w:pStyle w:val="ListParagraph"/>
        <w:ind w:left="1080"/>
      </w:pPr>
    </w:p>
    <w:p w:rsidR="00910BC0" w:rsidRDefault="00910BC0" w:rsidP="0003468E">
      <w:pPr>
        <w:ind w:left="1020"/>
      </w:pPr>
      <w:r>
        <w:t xml:space="preserve">1.  The user department/unit/school or division determines its needs.  After a quote is received the department initiates the request for purchase by completing the requisition form (Banner).  The quote must be sent to </w:t>
      </w:r>
      <w:hyperlink r:id="rId18" w:history="1">
        <w:r w:rsidRPr="004A1AB7">
          <w:rPr>
            <w:rStyle w:val="Hyperlink"/>
          </w:rPr>
          <w:t>purchase@muw.edu</w:t>
        </w:r>
      </w:hyperlink>
      <w:r>
        <w:t xml:space="preserve"> .  The subject must contain the requisition number and vendor name</w:t>
      </w:r>
    </w:p>
    <w:p w:rsidR="00910BC0" w:rsidRDefault="00910BC0" w:rsidP="00910BC0">
      <w:pPr>
        <w:ind w:firstLine="720"/>
      </w:pPr>
    </w:p>
    <w:p w:rsidR="00910BC0" w:rsidRDefault="00910BC0" w:rsidP="0003468E">
      <w:pPr>
        <w:ind w:left="1020"/>
      </w:pPr>
      <w:r>
        <w:t xml:space="preserve">2.  The Department Head and /or Budget Manager approves the purchase request in Banner and obtains appropriate departmental approvals (also in Banner) before submitting the request (via Banner) to the </w:t>
      </w:r>
      <w:r w:rsidR="0072292B">
        <w:t>Purchasing Office</w:t>
      </w:r>
      <w:r>
        <w:t>.</w:t>
      </w:r>
    </w:p>
    <w:p w:rsidR="0003468E" w:rsidRDefault="0003468E" w:rsidP="0003468E">
      <w:pPr>
        <w:ind w:left="1020"/>
      </w:pPr>
    </w:p>
    <w:p w:rsidR="0003468E" w:rsidRDefault="0003468E" w:rsidP="0003468E">
      <w:pPr>
        <w:ind w:left="1020"/>
      </w:pPr>
    </w:p>
    <w:p w:rsidR="0003468E" w:rsidRDefault="0003468E" w:rsidP="0003468E">
      <w:pPr>
        <w:ind w:left="720" w:firstLine="300"/>
      </w:pPr>
    </w:p>
    <w:p w:rsidR="00994567" w:rsidRDefault="00994567" w:rsidP="0003468E">
      <w:pPr>
        <w:ind w:left="720" w:firstLine="300"/>
      </w:pPr>
    </w:p>
    <w:p w:rsidR="00806981" w:rsidRPr="00806981" w:rsidRDefault="00806981" w:rsidP="00806981">
      <w:pPr>
        <w:rPr>
          <w:b/>
        </w:rPr>
      </w:pPr>
      <w:r w:rsidRPr="00806981">
        <w:rPr>
          <w:b/>
        </w:rPr>
        <w:lastRenderedPageBreak/>
        <w:t>Items that require the Use of a Requisition</w:t>
      </w:r>
    </w:p>
    <w:p w:rsidR="00806981" w:rsidRDefault="00806981" w:rsidP="00806981">
      <w:pPr>
        <w:rPr>
          <w:b/>
        </w:rPr>
      </w:pPr>
    </w:p>
    <w:p w:rsidR="00806981" w:rsidRPr="00306685" w:rsidRDefault="00806981" w:rsidP="00806981">
      <w:pPr>
        <w:numPr>
          <w:ilvl w:val="0"/>
          <w:numId w:val="24"/>
        </w:numPr>
        <w:rPr>
          <w:b/>
        </w:rPr>
      </w:pPr>
      <w:r>
        <w:t>Computer Hardware and/or Software</w:t>
      </w:r>
    </w:p>
    <w:p w:rsidR="00806981" w:rsidRPr="00306685" w:rsidRDefault="00806981" w:rsidP="00806981">
      <w:pPr>
        <w:numPr>
          <w:ilvl w:val="0"/>
          <w:numId w:val="24"/>
        </w:numPr>
        <w:rPr>
          <w:b/>
        </w:rPr>
      </w:pPr>
      <w:r>
        <w:t>Entertainment Expenses</w:t>
      </w:r>
    </w:p>
    <w:p w:rsidR="00806981" w:rsidRPr="00306685" w:rsidRDefault="00806981" w:rsidP="00806981">
      <w:pPr>
        <w:numPr>
          <w:ilvl w:val="0"/>
          <w:numId w:val="24"/>
        </w:numPr>
        <w:rPr>
          <w:b/>
        </w:rPr>
      </w:pPr>
      <w:r>
        <w:t>Equipment</w:t>
      </w:r>
    </w:p>
    <w:p w:rsidR="00806981" w:rsidRPr="00306685" w:rsidRDefault="00806981" w:rsidP="00806981">
      <w:pPr>
        <w:numPr>
          <w:ilvl w:val="0"/>
          <w:numId w:val="24"/>
        </w:numPr>
        <w:rPr>
          <w:b/>
        </w:rPr>
      </w:pPr>
      <w:r>
        <w:t>Maintenance (excluding Pitney Bowes)</w:t>
      </w:r>
    </w:p>
    <w:p w:rsidR="00806981" w:rsidRPr="00306685" w:rsidRDefault="00806981" w:rsidP="00806981">
      <w:pPr>
        <w:numPr>
          <w:ilvl w:val="0"/>
          <w:numId w:val="24"/>
        </w:numPr>
        <w:rPr>
          <w:b/>
        </w:rPr>
      </w:pPr>
      <w:r>
        <w:t>Rental of Equipment</w:t>
      </w:r>
    </w:p>
    <w:p w:rsidR="00806981" w:rsidRPr="00306685" w:rsidRDefault="00806981" w:rsidP="00806981">
      <w:pPr>
        <w:numPr>
          <w:ilvl w:val="0"/>
          <w:numId w:val="24"/>
        </w:numPr>
        <w:rPr>
          <w:b/>
        </w:rPr>
      </w:pPr>
      <w:r>
        <w:t>A Requirement by a Vendor or Obligate the University for a Purchase of Service (i.e. motel rooms for a group, transportation for a group, professional services, repairs)</w:t>
      </w:r>
    </w:p>
    <w:p w:rsidR="00910BC0" w:rsidRDefault="00910BC0" w:rsidP="00910BC0">
      <w:pPr>
        <w:ind w:firstLine="720"/>
      </w:pPr>
    </w:p>
    <w:p w:rsidR="00910BC0" w:rsidRPr="006A0F02" w:rsidRDefault="00FC11BF" w:rsidP="00397DB2">
      <w:pPr>
        <w:pStyle w:val="Heading2"/>
        <w:jc w:val="center"/>
        <w:rPr>
          <w:rFonts w:ascii="Times New Roman" w:hAnsi="Times New Roman"/>
          <w:i w:val="0"/>
        </w:rPr>
      </w:pPr>
      <w:bookmarkStart w:id="16" w:name="_Toc444160609"/>
      <w:r w:rsidRPr="006A0F02">
        <w:rPr>
          <w:rFonts w:ascii="Times New Roman" w:hAnsi="Times New Roman"/>
          <w:i w:val="0"/>
        </w:rPr>
        <w:t>REQUISITIONS</w:t>
      </w:r>
      <w:r w:rsidR="00910BC0" w:rsidRPr="006A0F02">
        <w:rPr>
          <w:rFonts w:ascii="Times New Roman" w:hAnsi="Times New Roman"/>
          <w:i w:val="0"/>
        </w:rPr>
        <w:t xml:space="preserve"> </w:t>
      </w:r>
      <w:r w:rsidRPr="006A0F02">
        <w:rPr>
          <w:rFonts w:ascii="Times New Roman" w:hAnsi="Times New Roman"/>
          <w:i w:val="0"/>
        </w:rPr>
        <w:t>OF STATE</w:t>
      </w:r>
      <w:r w:rsidR="00910BC0" w:rsidRPr="006A0F02">
        <w:rPr>
          <w:rFonts w:ascii="Times New Roman" w:hAnsi="Times New Roman"/>
          <w:i w:val="0"/>
        </w:rPr>
        <w:t xml:space="preserve"> </w:t>
      </w:r>
      <w:r w:rsidRPr="006A0F02">
        <w:rPr>
          <w:rFonts w:ascii="Times New Roman" w:hAnsi="Times New Roman"/>
          <w:i w:val="0"/>
        </w:rPr>
        <w:t>CONTRACT ITEMS</w:t>
      </w:r>
      <w:bookmarkEnd w:id="16"/>
    </w:p>
    <w:p w:rsidR="00994567" w:rsidRDefault="00994567" w:rsidP="00994567"/>
    <w:p w:rsidR="00910BC0" w:rsidRDefault="00910BC0" w:rsidP="00994567">
      <w:r>
        <w:t xml:space="preserve">These requisitions will be verified for current prices, terms, F.O.B., and quantity discounts.  Those under $5,000 will be processed immediately.  Single-source items, leases, vehicle purchases, trade-in, transfers, and sales of </w:t>
      </w:r>
      <w:r w:rsidR="008A1A5C">
        <w:t>S</w:t>
      </w:r>
      <w:r>
        <w:t>tate-owned property are sent to the Bureau of Purchasing in Jackson for approval.</w:t>
      </w:r>
    </w:p>
    <w:p w:rsidR="009937EC" w:rsidRDefault="009937EC"/>
    <w:p w:rsidR="009937EC" w:rsidRPr="009F0008" w:rsidRDefault="00A57B7D" w:rsidP="009F0008">
      <w:pPr>
        <w:pStyle w:val="Heading2"/>
        <w:jc w:val="center"/>
        <w:rPr>
          <w:b w:val="0"/>
        </w:rPr>
      </w:pPr>
      <w:bookmarkStart w:id="17" w:name="_Toc444160610"/>
      <w:r w:rsidRPr="009F0008">
        <w:rPr>
          <w:rFonts w:ascii="Times New Roman" w:hAnsi="Times New Roman"/>
          <w:i w:val="0"/>
        </w:rPr>
        <w:t>SUBMITTING REQUIREMENTS</w:t>
      </w:r>
      <w:bookmarkEnd w:id="17"/>
    </w:p>
    <w:p w:rsidR="00994567" w:rsidRDefault="00994567" w:rsidP="00994567"/>
    <w:p w:rsidR="009937EC" w:rsidRDefault="009937EC" w:rsidP="00994567">
      <w:r>
        <w:t xml:space="preserve">The </w:t>
      </w:r>
      <w:r w:rsidR="0072292B">
        <w:t>p</w:t>
      </w:r>
      <w:r>
        <w:t xml:space="preserve">urchase </w:t>
      </w:r>
      <w:r w:rsidR="0072292B">
        <w:t>r</w:t>
      </w:r>
      <w:r>
        <w:t>equisition is entered online in Banner.   Please see the step by step instructions on the following page.  Be very detailed and specific when preparing the purchase requisition.   Be sure to follow the instructions for filling out the requisition completely.</w:t>
      </w:r>
    </w:p>
    <w:p w:rsidR="00994567" w:rsidRDefault="00994567" w:rsidP="00994567"/>
    <w:p w:rsidR="009937EC" w:rsidRDefault="009937EC" w:rsidP="00994567">
      <w:r>
        <w:t xml:space="preserve">Allow sufficient time for the checks to be written to meet imposed deadlines.  Do not promise checks to anyone by a certain date without first speaking with the Accounts Payable </w:t>
      </w:r>
      <w:r w:rsidR="003847B9">
        <w:t>Office</w:t>
      </w:r>
      <w:r>
        <w:t xml:space="preserve">.  A purchase order and other appropriate documentation must be in the Office of the Comptroller by 12:00 Tuesday of the week a check is needed.  More specifically, the requisition must be submitted to the </w:t>
      </w:r>
      <w:r w:rsidR="0072292B">
        <w:t>p</w:t>
      </w:r>
      <w:r>
        <w:t xml:space="preserve">urchasing </w:t>
      </w:r>
      <w:r w:rsidR="0072292B">
        <w:t>a</w:t>
      </w:r>
      <w:r>
        <w:t>gent no later than Friday morning before 12:00 to meet the Tuesday morning deadline for Accounts Payable</w:t>
      </w:r>
      <w:r w:rsidR="00E01EEF">
        <w:t>.</w:t>
      </w:r>
    </w:p>
    <w:p w:rsidR="009937EC" w:rsidRPr="006A0F02" w:rsidRDefault="00E216C0" w:rsidP="00F1663A">
      <w:pPr>
        <w:ind w:firstLine="720"/>
        <w:jc w:val="center"/>
        <w:rPr>
          <w:b/>
          <w:sz w:val="28"/>
          <w:szCs w:val="28"/>
        </w:rPr>
      </w:pPr>
      <w:r>
        <w:br w:type="page"/>
      </w:r>
      <w:r w:rsidR="00F1663A" w:rsidRPr="006A0F02">
        <w:rPr>
          <w:b/>
          <w:sz w:val="28"/>
          <w:szCs w:val="28"/>
        </w:rPr>
        <w:lastRenderedPageBreak/>
        <w:t>TYPING A REQUISITION IN BANNER</w:t>
      </w:r>
      <w:r w:rsidR="0075109F" w:rsidRPr="006A0F02">
        <w:rPr>
          <w:b/>
          <w:sz w:val="28"/>
          <w:szCs w:val="28"/>
        </w:rPr>
        <w:fldChar w:fldCharType="begin"/>
      </w:r>
      <w:r w:rsidR="0075109F" w:rsidRPr="006A0F02">
        <w:rPr>
          <w:b/>
          <w:sz w:val="28"/>
          <w:szCs w:val="28"/>
        </w:rPr>
        <w:instrText xml:space="preserve"> TC "</w:instrText>
      </w:r>
      <w:bookmarkStart w:id="18" w:name="_Toc192321113"/>
      <w:bookmarkStart w:id="19" w:name="_Toc195063638"/>
      <w:bookmarkStart w:id="20" w:name="_Toc444160611"/>
      <w:r w:rsidR="0075109F" w:rsidRPr="006A0F02">
        <w:rPr>
          <w:b/>
          <w:sz w:val="28"/>
          <w:szCs w:val="28"/>
        </w:rPr>
        <w:instrText>Typing a Requisition in Banner</w:instrText>
      </w:r>
      <w:bookmarkEnd w:id="18"/>
      <w:bookmarkEnd w:id="19"/>
      <w:bookmarkEnd w:id="20"/>
      <w:r w:rsidR="0075109F" w:rsidRPr="006A0F02">
        <w:rPr>
          <w:b/>
          <w:sz w:val="28"/>
          <w:szCs w:val="28"/>
        </w:rPr>
        <w:instrText xml:space="preserve">" \f C \l "2" </w:instrText>
      </w:r>
      <w:r w:rsidR="0075109F" w:rsidRPr="006A0F02">
        <w:rPr>
          <w:b/>
          <w:sz w:val="28"/>
          <w:szCs w:val="28"/>
        </w:rPr>
        <w:fldChar w:fldCharType="end"/>
      </w:r>
    </w:p>
    <w:p w:rsidR="009937EC" w:rsidRDefault="009937EC"/>
    <w:p w:rsidR="009937EC" w:rsidRPr="006A0F02" w:rsidRDefault="009937EC">
      <w:r w:rsidRPr="006A0F02">
        <w:t>Log on to Banner</w:t>
      </w:r>
    </w:p>
    <w:p w:rsidR="00A57B7D" w:rsidRPr="006A0F02" w:rsidRDefault="00A57B7D"/>
    <w:p w:rsidR="009937EC" w:rsidRPr="006A0F02" w:rsidRDefault="009937EC">
      <w:r w:rsidRPr="006A0F02">
        <w:t xml:space="preserve">Under </w:t>
      </w:r>
      <w:r w:rsidR="008B5BF8" w:rsidRPr="006A0F02">
        <w:t>Welcome</w:t>
      </w:r>
      <w:r w:rsidRPr="006A0F02">
        <w:t xml:space="preserve"> type:  FPAREQN</w:t>
      </w:r>
      <w:r w:rsidR="008B5BF8" w:rsidRPr="006A0F02">
        <w:t xml:space="preserve"> </w:t>
      </w:r>
      <w:r w:rsidR="00136377" w:rsidRPr="006A0F02">
        <w:t xml:space="preserve">and hit enter </w:t>
      </w:r>
      <w:r w:rsidR="008B5BF8" w:rsidRPr="006A0F02">
        <w:t xml:space="preserve">or </w:t>
      </w:r>
      <w:r w:rsidR="00610668" w:rsidRPr="006A0F02">
        <w:t xml:space="preserve">click on application icon and </w:t>
      </w:r>
      <w:r w:rsidR="008C1594" w:rsidRPr="006A0F02">
        <w:t>requisition</w:t>
      </w:r>
    </w:p>
    <w:p w:rsidR="009937EC" w:rsidRPr="006A0F02" w:rsidRDefault="009937EC"/>
    <w:p w:rsidR="009937EC" w:rsidRPr="006A0F02" w:rsidRDefault="00136377">
      <w:r w:rsidRPr="006A0F02">
        <w:t>Type NEXT or click on the down arrow on the bottom left hand corner</w:t>
      </w:r>
    </w:p>
    <w:p w:rsidR="009937EC" w:rsidRPr="006A0F02" w:rsidRDefault="009937EC"/>
    <w:p w:rsidR="009937EC" w:rsidRPr="006A0F02" w:rsidRDefault="00136377">
      <w:r w:rsidRPr="006A0F02">
        <w:t>Click DOWN ARROW</w:t>
      </w:r>
      <w:r w:rsidR="009937EC" w:rsidRPr="006A0F02">
        <w:t xml:space="preserve"> to Delivery Date and enter date that ordered materials are needed</w:t>
      </w:r>
    </w:p>
    <w:p w:rsidR="009937EC" w:rsidRPr="006A0F02" w:rsidRDefault="009937EC"/>
    <w:p w:rsidR="009937EC" w:rsidRPr="006A0F02" w:rsidRDefault="00136377">
      <w:r w:rsidRPr="006A0F02">
        <w:t>Click DOWN ARROW</w:t>
      </w:r>
      <w:r w:rsidR="009937EC" w:rsidRPr="006A0F02">
        <w:t xml:space="preserve"> to Organization Number -Type in the organization number to be charged for purchases</w:t>
      </w:r>
    </w:p>
    <w:p w:rsidR="009937EC" w:rsidRPr="006A0F02" w:rsidRDefault="009937EC"/>
    <w:p w:rsidR="009937EC" w:rsidRPr="006A0F02" w:rsidRDefault="00136377">
      <w:r w:rsidRPr="006A0F02">
        <w:t>Click DOWN ARROW</w:t>
      </w:r>
      <w:r w:rsidR="009937EC" w:rsidRPr="006A0F02">
        <w:t xml:space="preserve"> to Ship </w:t>
      </w:r>
      <w:r w:rsidR="004846EB" w:rsidRPr="006A0F02">
        <w:t>t</w:t>
      </w:r>
      <w:r w:rsidR="009937EC" w:rsidRPr="006A0F02">
        <w:t>o -Type in your ship to address</w:t>
      </w:r>
    </w:p>
    <w:p w:rsidR="002D04A3" w:rsidRPr="006A0F02" w:rsidRDefault="002D04A3">
      <w:pPr>
        <w:rPr>
          <w:strike/>
        </w:rPr>
      </w:pPr>
    </w:p>
    <w:p w:rsidR="002D04A3" w:rsidRPr="006A0F02" w:rsidRDefault="002D04A3">
      <w:r w:rsidRPr="006A0F02">
        <w:t>Click DOWN ARROW</w:t>
      </w:r>
    </w:p>
    <w:p w:rsidR="009937EC" w:rsidRPr="006A0F02" w:rsidRDefault="009937EC"/>
    <w:p w:rsidR="006A0F02" w:rsidRDefault="009937EC">
      <w:r w:rsidRPr="006A0F02">
        <w:t xml:space="preserve">Select your vendor </w:t>
      </w:r>
    </w:p>
    <w:p w:rsidR="009937EC" w:rsidRPr="006A0F02" w:rsidRDefault="009937EC" w:rsidP="006A0F02">
      <w:pPr>
        <w:ind w:left="720"/>
      </w:pPr>
      <w:r w:rsidRPr="006A0F02">
        <w:t xml:space="preserve">-Use the Search </w:t>
      </w:r>
      <w:r w:rsidR="00CF057D" w:rsidRPr="006A0F02">
        <w:t xml:space="preserve">button (…) </w:t>
      </w:r>
      <w:r w:rsidRPr="006A0F02">
        <w:t>to look up a vendor</w:t>
      </w:r>
      <w:r w:rsidR="00CF057D" w:rsidRPr="006A0F02">
        <w:t>. Click on Entity Name/ID Search (FTIIDEN), Type in vendor using % sign before and after the vendor name, Click F8</w:t>
      </w:r>
    </w:p>
    <w:p w:rsidR="009937EC" w:rsidRPr="006A0F02" w:rsidRDefault="006A0F02" w:rsidP="006A0F02">
      <w:pPr>
        <w:ind w:firstLine="720"/>
        <w:rPr>
          <w:strike/>
        </w:rPr>
      </w:pPr>
      <w:r w:rsidRPr="006A0F02">
        <w:t>-</w:t>
      </w:r>
      <w:r w:rsidR="009937EC" w:rsidRPr="006A0F02">
        <w:t xml:space="preserve">If the vendor is not in the system, send </w:t>
      </w:r>
      <w:r w:rsidR="002D04A3" w:rsidRPr="006A0F02">
        <w:t>a W9</w:t>
      </w:r>
      <w:r w:rsidR="009937EC" w:rsidRPr="006A0F02">
        <w:t xml:space="preserve"> to the Purchasing Agent</w:t>
      </w:r>
      <w:r w:rsidRPr="006A0F02">
        <w:t>.</w:t>
      </w:r>
    </w:p>
    <w:p w:rsidR="00CF057D" w:rsidRPr="006A0F02" w:rsidRDefault="006A0F02" w:rsidP="006A0F02">
      <w:pPr>
        <w:ind w:firstLine="720"/>
      </w:pPr>
      <w:r>
        <w:t>-</w:t>
      </w:r>
      <w:r w:rsidR="00CF057D" w:rsidRPr="006A0F02">
        <w:t>Double click on the correct vendor to go to Vendor Information Page</w:t>
      </w:r>
    </w:p>
    <w:p w:rsidR="00CF057D" w:rsidRPr="006A0F02" w:rsidRDefault="006A0F02" w:rsidP="006A0F02">
      <w:pPr>
        <w:ind w:firstLine="720"/>
      </w:pPr>
      <w:r>
        <w:t>-</w:t>
      </w:r>
      <w:r w:rsidR="00CF057D" w:rsidRPr="006A0F02">
        <w:t>While cursor is in the Vendor ID Box, hit enter for vendor name to appear.</w:t>
      </w:r>
    </w:p>
    <w:p w:rsidR="009937EC" w:rsidRPr="006A0F02" w:rsidRDefault="006A0F02" w:rsidP="006A0F02">
      <w:pPr>
        <w:ind w:firstLine="720"/>
      </w:pPr>
      <w:r>
        <w:t>-</w:t>
      </w:r>
      <w:r w:rsidR="0053127B" w:rsidRPr="006A0F02">
        <w:t>Use</w:t>
      </w:r>
      <w:r w:rsidR="009937EC" w:rsidRPr="006A0F02">
        <w:t xml:space="preserve"> Search </w:t>
      </w:r>
      <w:r w:rsidR="0053127B" w:rsidRPr="006A0F02">
        <w:t>button beside</w:t>
      </w:r>
      <w:r w:rsidR="009937EC" w:rsidRPr="006A0F02">
        <w:t xml:space="preserve"> address </w:t>
      </w:r>
      <w:r w:rsidR="0053127B" w:rsidRPr="006A0F02">
        <w:t xml:space="preserve">type </w:t>
      </w:r>
      <w:r w:rsidR="009937EC" w:rsidRPr="006A0F02">
        <w:t xml:space="preserve">to </w:t>
      </w:r>
      <w:r w:rsidR="0053127B" w:rsidRPr="006A0F02">
        <w:t>choose</w:t>
      </w:r>
      <w:r w:rsidR="009937EC" w:rsidRPr="006A0F02">
        <w:t xml:space="preserve"> the correct address</w:t>
      </w:r>
      <w:r w:rsidR="0053127B" w:rsidRPr="006A0F02">
        <w:t xml:space="preserve"> and hit select.</w:t>
      </w:r>
    </w:p>
    <w:p w:rsidR="009937EC" w:rsidRPr="006A0F02" w:rsidRDefault="009937EC"/>
    <w:p w:rsidR="0053127B" w:rsidRPr="006A0F02" w:rsidRDefault="0053127B">
      <w:r w:rsidRPr="006A0F02">
        <w:t>Click the DOWN ARROW</w:t>
      </w:r>
    </w:p>
    <w:p w:rsidR="009937EC" w:rsidRPr="006A0F02" w:rsidRDefault="009937EC"/>
    <w:p w:rsidR="009937EC" w:rsidRPr="006A0F02" w:rsidRDefault="009937EC">
      <w:r w:rsidRPr="006A0F02">
        <w:t>Tab over to Desc</w:t>
      </w:r>
      <w:r w:rsidR="0053127B" w:rsidRPr="006A0F02">
        <w:t>ription</w:t>
      </w:r>
      <w:r w:rsidRPr="006A0F02">
        <w:t xml:space="preserve"> (NEVER type anything in the COMM</w:t>
      </w:r>
      <w:r w:rsidR="0053127B" w:rsidRPr="006A0F02">
        <w:t>ODITY</w:t>
      </w:r>
      <w:r w:rsidRPr="006A0F02">
        <w:t xml:space="preserve"> area) -Type in the description of the items needed.  Remember to have one item per line.</w:t>
      </w:r>
    </w:p>
    <w:p w:rsidR="009937EC" w:rsidRPr="006A0F02" w:rsidRDefault="009937EC"/>
    <w:p w:rsidR="009937EC" w:rsidRPr="006A0F02" w:rsidRDefault="009937EC">
      <w:pPr>
        <w:rPr>
          <w:strike/>
        </w:rPr>
      </w:pPr>
      <w:r w:rsidRPr="006A0F02">
        <w:t xml:space="preserve">If more room is needed for clarification of the item, </w:t>
      </w:r>
      <w:r w:rsidR="00CA2AE2" w:rsidRPr="006A0F02">
        <w:t>go to the RELATED button on the upper right corner of the screen, item text, and go. E</w:t>
      </w:r>
      <w:r w:rsidRPr="006A0F02">
        <w:t xml:space="preserve">nter the information in Item Text </w:t>
      </w:r>
      <w:r w:rsidR="00CA2AE2" w:rsidRPr="006A0F02">
        <w:t>and hit select at the bottom right corner</w:t>
      </w:r>
      <w:r w:rsidR="003815DD" w:rsidRPr="006A0F02">
        <w:t xml:space="preserve"> to return to previous page.</w:t>
      </w:r>
      <w:r w:rsidRPr="006A0F02">
        <w:t xml:space="preserve"> </w:t>
      </w:r>
    </w:p>
    <w:p w:rsidR="003815DD" w:rsidRPr="006A0F02" w:rsidRDefault="003815DD"/>
    <w:p w:rsidR="009937EC" w:rsidRDefault="003815DD">
      <w:r w:rsidRPr="006A0F02">
        <w:t>Click DOWN ARROW to t</w:t>
      </w:r>
      <w:r w:rsidR="009937EC" w:rsidRPr="006A0F02">
        <w:t>ab over to the ACCT and type in the Account Code for the items on the requisition.</w:t>
      </w:r>
    </w:p>
    <w:p w:rsidR="00503417" w:rsidRDefault="00503417"/>
    <w:p w:rsidR="009937EC" w:rsidRDefault="009937EC">
      <w:r w:rsidRPr="006A0F02">
        <w:t xml:space="preserve">If you are using more than one account code, you need to UNCHECK the </w:t>
      </w:r>
      <w:proofErr w:type="spellStart"/>
      <w:r w:rsidRPr="006A0F02">
        <w:t>DocAcct</w:t>
      </w:r>
      <w:proofErr w:type="spellEnd"/>
      <w:r w:rsidRPr="006A0F02">
        <w:t xml:space="preserve"> on the upper right side of the page.  This must be done before advancing to the accounting section of the requisition.  Once it has been unchecked, you may either hit Next Block on the Tool Bar or Press Ctrl and Page Down to enter the accounting FOR ONE LINE ITEM ONLY.  Then you must press Ctrl and Page UP to add another line item.  This process must be repeated for each item added.</w:t>
      </w:r>
    </w:p>
    <w:p w:rsidR="009937EC" w:rsidRDefault="009937EC"/>
    <w:p w:rsidR="003815DD" w:rsidRPr="006A0F02" w:rsidRDefault="003815DD" w:rsidP="003815DD">
      <w:r w:rsidRPr="006A0F02">
        <w:t>Click DOWN ARROW</w:t>
      </w:r>
    </w:p>
    <w:p w:rsidR="009937EC" w:rsidRDefault="009937EC"/>
    <w:p w:rsidR="009937EC" w:rsidRDefault="009937EC">
      <w:r w:rsidRPr="006A0F02">
        <w:t>Make sure that you fill in the spreadsheet so that you are able to keep record of what requisition number you used to request your purchase order.</w:t>
      </w:r>
    </w:p>
    <w:p w:rsidR="009937EC" w:rsidRDefault="009937EC"/>
    <w:p w:rsidR="009937EC" w:rsidRDefault="009937EC">
      <w:r>
        <w:t>Click on the Complete Box</w:t>
      </w:r>
    </w:p>
    <w:p w:rsidR="009937EC" w:rsidRDefault="009937EC"/>
    <w:p w:rsidR="009937EC" w:rsidRDefault="009937EC">
      <w:r>
        <w:t>If the order is in excess of $</w:t>
      </w:r>
      <w:r w:rsidR="003847B9">
        <w:t>5,0</w:t>
      </w:r>
      <w:r>
        <w:t>00 remit</w:t>
      </w:r>
      <w:r w:rsidR="00A10BC8">
        <w:t xml:space="preserve"> specifications on what the department needs to </w:t>
      </w:r>
      <w:r w:rsidR="0072292B">
        <w:t>the Purchasing Office</w:t>
      </w:r>
      <w:r w:rsidR="00A10BC8">
        <w:t xml:space="preserve">.   </w:t>
      </w:r>
      <w:r w:rsidR="0072292B">
        <w:t>The Purchase Office</w:t>
      </w:r>
      <w:r w:rsidR="00964C88">
        <w:t xml:space="preserve"> </w:t>
      </w:r>
      <w:r w:rsidR="00A10BC8">
        <w:t xml:space="preserve">will then send out quotes to applicable vendor.  Under </w:t>
      </w:r>
      <w:r w:rsidR="00A10BC8" w:rsidRPr="003815DD">
        <w:rPr>
          <w:b/>
        </w:rPr>
        <w:t>NO</w:t>
      </w:r>
      <w:r w:rsidR="00A10BC8">
        <w:t xml:space="preserve"> circumstances should any department receive quotes from vendors on orders over $5000.</w:t>
      </w:r>
      <w:r w:rsidR="00964C88">
        <w:t xml:space="preserve">  </w:t>
      </w:r>
    </w:p>
    <w:p w:rsidR="009937EC" w:rsidRDefault="009937EC"/>
    <w:p w:rsidR="009937EC" w:rsidRDefault="009937EC"/>
    <w:p w:rsidR="009937EC" w:rsidRDefault="009937EC"/>
    <w:p w:rsidR="009937EC" w:rsidRDefault="009937EC">
      <w:r>
        <w:t>See Appendix A</w:t>
      </w:r>
    </w:p>
    <w:p w:rsidR="009937EC" w:rsidRPr="006A0F02" w:rsidRDefault="00E216C0" w:rsidP="00E216C0">
      <w:pPr>
        <w:jc w:val="center"/>
        <w:rPr>
          <w:b/>
          <w:sz w:val="28"/>
          <w:szCs w:val="28"/>
        </w:rPr>
      </w:pPr>
      <w:r>
        <w:br w:type="page"/>
      </w:r>
      <w:r w:rsidR="00F1663A" w:rsidRPr="006A0F02">
        <w:rPr>
          <w:b/>
          <w:sz w:val="28"/>
          <w:szCs w:val="28"/>
        </w:rPr>
        <w:lastRenderedPageBreak/>
        <w:t>ONLINE</w:t>
      </w:r>
      <w:r w:rsidR="009937EC" w:rsidRPr="006A0F02">
        <w:rPr>
          <w:b/>
          <w:sz w:val="28"/>
          <w:szCs w:val="28"/>
        </w:rPr>
        <w:t xml:space="preserve"> </w:t>
      </w:r>
      <w:r w:rsidR="00F1663A" w:rsidRPr="006A0F02">
        <w:rPr>
          <w:b/>
          <w:sz w:val="28"/>
          <w:szCs w:val="28"/>
        </w:rPr>
        <w:t>REQUISITION</w:t>
      </w:r>
      <w:r w:rsidR="009937EC" w:rsidRPr="006A0F02">
        <w:rPr>
          <w:b/>
          <w:sz w:val="28"/>
          <w:szCs w:val="28"/>
        </w:rPr>
        <w:t xml:space="preserve"> </w:t>
      </w:r>
      <w:r w:rsidR="00F1663A" w:rsidRPr="006A0F02">
        <w:rPr>
          <w:b/>
          <w:sz w:val="28"/>
          <w:szCs w:val="28"/>
        </w:rPr>
        <w:t>APPROVALS</w:t>
      </w:r>
      <w:r w:rsidR="0075109F" w:rsidRPr="006A0F02">
        <w:rPr>
          <w:b/>
          <w:sz w:val="28"/>
          <w:szCs w:val="28"/>
        </w:rPr>
        <w:fldChar w:fldCharType="begin"/>
      </w:r>
      <w:r w:rsidR="0075109F" w:rsidRPr="006A0F02">
        <w:rPr>
          <w:b/>
          <w:sz w:val="28"/>
          <w:szCs w:val="28"/>
        </w:rPr>
        <w:instrText xml:space="preserve"> TC "</w:instrText>
      </w:r>
      <w:bookmarkStart w:id="21" w:name="_Toc192321114"/>
      <w:bookmarkStart w:id="22" w:name="_Toc195063639"/>
      <w:bookmarkStart w:id="23" w:name="_Toc444160612"/>
      <w:r w:rsidR="0075109F" w:rsidRPr="006A0F02">
        <w:rPr>
          <w:b/>
          <w:sz w:val="28"/>
          <w:szCs w:val="28"/>
        </w:rPr>
        <w:instrText>Online Requisition Approvals</w:instrText>
      </w:r>
      <w:bookmarkEnd w:id="21"/>
      <w:bookmarkEnd w:id="22"/>
      <w:bookmarkEnd w:id="23"/>
      <w:r w:rsidR="0075109F" w:rsidRPr="006A0F02">
        <w:rPr>
          <w:b/>
          <w:sz w:val="28"/>
          <w:szCs w:val="28"/>
        </w:rPr>
        <w:instrText xml:space="preserve">" \f C \l "2" </w:instrText>
      </w:r>
      <w:r w:rsidR="0075109F" w:rsidRPr="006A0F02">
        <w:rPr>
          <w:b/>
          <w:sz w:val="28"/>
          <w:szCs w:val="28"/>
        </w:rPr>
        <w:fldChar w:fldCharType="end"/>
      </w:r>
    </w:p>
    <w:p w:rsidR="009937EC" w:rsidRDefault="009937EC"/>
    <w:p w:rsidR="009937EC" w:rsidRDefault="009937EC">
      <w:r>
        <w:t>Log on to Banner</w:t>
      </w:r>
    </w:p>
    <w:p w:rsidR="009937EC" w:rsidRDefault="009937EC"/>
    <w:p w:rsidR="003815DD" w:rsidRPr="006A0F02" w:rsidRDefault="003815DD" w:rsidP="003815DD">
      <w:r w:rsidRPr="006A0F02">
        <w:t xml:space="preserve">Under Welcome type:  FOAUAPP and hit enter or click on application icon and </w:t>
      </w:r>
      <w:r w:rsidR="00A54004" w:rsidRPr="006A0F02">
        <w:t>Vendor Approval.</w:t>
      </w:r>
    </w:p>
    <w:p w:rsidR="009937EC" w:rsidRDefault="009937EC"/>
    <w:p w:rsidR="009937EC" w:rsidRPr="006A0F02" w:rsidRDefault="009937EC">
      <w:r w:rsidRPr="006A0F02">
        <w:t>When your name appears in the first section, either hit Next Block on the Tool Bar or Press Ctrl and Page Down.  This will show you all of the requisitions pending your approval.  Please keep in mind that if you typed in the requisition it is automatically approved and will not be seen on this screen.</w:t>
      </w:r>
    </w:p>
    <w:p w:rsidR="009937EC" w:rsidRPr="006A0F02" w:rsidRDefault="009937EC"/>
    <w:p w:rsidR="009937EC" w:rsidRPr="006A0F02" w:rsidRDefault="009937EC">
      <w:r w:rsidRPr="006A0F02">
        <w:t>You can:</w:t>
      </w:r>
    </w:p>
    <w:p w:rsidR="00964C88" w:rsidRPr="006A0F02" w:rsidRDefault="00964C88"/>
    <w:p w:rsidR="009937EC" w:rsidRPr="006A0F02" w:rsidRDefault="009937EC" w:rsidP="00964C88">
      <w:pPr>
        <w:pStyle w:val="Level1"/>
        <w:numPr>
          <w:ilvl w:val="0"/>
          <w:numId w:val="11"/>
        </w:numPr>
        <w:tabs>
          <w:tab w:val="left" w:pos="-1440"/>
        </w:tabs>
      </w:pPr>
      <w:r w:rsidRPr="006A0F02">
        <w:t>Approve sight unseen</w:t>
      </w:r>
    </w:p>
    <w:p w:rsidR="009937EC" w:rsidRPr="006A0F02" w:rsidRDefault="009937EC" w:rsidP="00964C88"/>
    <w:p w:rsidR="009937EC" w:rsidRPr="006A0F02" w:rsidRDefault="009937EC" w:rsidP="00964C88">
      <w:pPr>
        <w:pStyle w:val="Level1"/>
        <w:numPr>
          <w:ilvl w:val="0"/>
          <w:numId w:val="11"/>
        </w:numPr>
        <w:tabs>
          <w:tab w:val="left" w:pos="-1440"/>
        </w:tabs>
      </w:pPr>
      <w:r w:rsidRPr="006A0F02">
        <w:t>Disapprove sight unseen</w:t>
      </w:r>
    </w:p>
    <w:p w:rsidR="009937EC" w:rsidRPr="006A0F02" w:rsidRDefault="009937EC" w:rsidP="00964C88"/>
    <w:p w:rsidR="009937EC" w:rsidRPr="006A0F02" w:rsidRDefault="009937EC" w:rsidP="00964C88">
      <w:pPr>
        <w:pStyle w:val="Level1"/>
        <w:numPr>
          <w:ilvl w:val="0"/>
          <w:numId w:val="11"/>
        </w:numPr>
        <w:tabs>
          <w:tab w:val="left" w:pos="-1440"/>
        </w:tabs>
      </w:pPr>
      <w:r w:rsidRPr="006A0F02">
        <w:t>Click on Detail to see where the requisition is written to and on View Commodities to see what items are to be purchased and then approve or disapprove.</w:t>
      </w:r>
    </w:p>
    <w:p w:rsidR="009937EC" w:rsidRPr="006A0F02" w:rsidRDefault="009937EC"/>
    <w:p w:rsidR="009937EC" w:rsidRDefault="009937EC">
      <w:r w:rsidRPr="006A0F02">
        <w:t>Once the requisition is approved it is immediately sent to Purchasing for Purchase Order Assignment.  If the requisition is disapproved, the person who entered the requisition will get a message saying that the document has been disapproved.  After disapproval, the entering party can enter that requisition number in FPAREQN and make the necessary changes.</w:t>
      </w:r>
    </w:p>
    <w:p w:rsidR="009937EC" w:rsidRDefault="009937EC"/>
    <w:p w:rsidR="009937EC" w:rsidRDefault="009937EC"/>
    <w:p w:rsidR="009937EC" w:rsidRDefault="009937EC"/>
    <w:p w:rsidR="009937EC" w:rsidRDefault="009937EC"/>
    <w:p w:rsidR="009937EC" w:rsidRDefault="009937EC">
      <w:r>
        <w:t>See Appendix B</w:t>
      </w:r>
    </w:p>
    <w:p w:rsidR="009937EC" w:rsidRDefault="009937EC"/>
    <w:p w:rsidR="009937EC" w:rsidRPr="006A0F02" w:rsidRDefault="00E216C0" w:rsidP="00E216C0">
      <w:pPr>
        <w:jc w:val="center"/>
        <w:rPr>
          <w:b/>
          <w:sz w:val="28"/>
          <w:szCs w:val="28"/>
        </w:rPr>
      </w:pPr>
      <w:r w:rsidRPr="00910BC0">
        <w:rPr>
          <w:b/>
        </w:rPr>
        <w:br w:type="page"/>
      </w:r>
      <w:r w:rsidR="00F1663A" w:rsidRPr="006A0F02">
        <w:rPr>
          <w:b/>
          <w:sz w:val="28"/>
          <w:szCs w:val="28"/>
        </w:rPr>
        <w:lastRenderedPageBreak/>
        <w:t>DOCUMENT HISTORY</w:t>
      </w:r>
      <w:r w:rsidR="009937EC" w:rsidRPr="006A0F02">
        <w:rPr>
          <w:b/>
          <w:sz w:val="28"/>
          <w:szCs w:val="28"/>
        </w:rPr>
        <w:t xml:space="preserve"> Q</w:t>
      </w:r>
      <w:r w:rsidR="00F1663A" w:rsidRPr="006A0F02">
        <w:rPr>
          <w:b/>
          <w:sz w:val="28"/>
          <w:szCs w:val="28"/>
        </w:rPr>
        <w:t>UERY</w:t>
      </w:r>
      <w:r w:rsidR="0075109F" w:rsidRPr="006A0F02">
        <w:rPr>
          <w:b/>
          <w:sz w:val="28"/>
          <w:szCs w:val="28"/>
        </w:rPr>
        <w:fldChar w:fldCharType="begin"/>
      </w:r>
      <w:r w:rsidR="0075109F" w:rsidRPr="006A0F02">
        <w:rPr>
          <w:b/>
          <w:sz w:val="28"/>
          <w:szCs w:val="28"/>
        </w:rPr>
        <w:instrText xml:space="preserve"> TC "</w:instrText>
      </w:r>
      <w:bookmarkStart w:id="24" w:name="_Toc192321115"/>
      <w:bookmarkStart w:id="25" w:name="_Toc195063640"/>
      <w:bookmarkStart w:id="26" w:name="_Toc444160613"/>
      <w:r w:rsidR="0075109F" w:rsidRPr="006A0F02">
        <w:rPr>
          <w:b/>
          <w:sz w:val="28"/>
          <w:szCs w:val="28"/>
        </w:rPr>
        <w:instrText>Document History Query</w:instrText>
      </w:r>
      <w:bookmarkEnd w:id="24"/>
      <w:bookmarkEnd w:id="25"/>
      <w:bookmarkEnd w:id="26"/>
      <w:r w:rsidR="0075109F" w:rsidRPr="006A0F02">
        <w:rPr>
          <w:b/>
          <w:sz w:val="28"/>
          <w:szCs w:val="28"/>
        </w:rPr>
        <w:instrText xml:space="preserve">" \f C \l "2" </w:instrText>
      </w:r>
      <w:r w:rsidR="0075109F" w:rsidRPr="006A0F02">
        <w:rPr>
          <w:b/>
          <w:sz w:val="28"/>
          <w:szCs w:val="28"/>
        </w:rPr>
        <w:fldChar w:fldCharType="end"/>
      </w:r>
    </w:p>
    <w:p w:rsidR="009937EC" w:rsidRDefault="009937EC"/>
    <w:p w:rsidR="009937EC" w:rsidRDefault="009937EC">
      <w:r>
        <w:t>Log on to Banner</w:t>
      </w:r>
    </w:p>
    <w:p w:rsidR="009937EC" w:rsidRDefault="009937EC"/>
    <w:p w:rsidR="00A54004" w:rsidRPr="006A0F02" w:rsidRDefault="00A54004" w:rsidP="00A54004">
      <w:r w:rsidRPr="006A0F02">
        <w:t>Under Welcome type:  FOIDOCH and hit enter or click on application icon and Vendor Approval.</w:t>
      </w:r>
    </w:p>
    <w:p w:rsidR="009937EC" w:rsidRDefault="009937EC"/>
    <w:p w:rsidR="009937EC" w:rsidRDefault="009937EC">
      <w:r>
        <w:t>In Doc Type, type in REQ if you are looking for information and you have a requisition number and PO if you are looking for information and you have a purchase order number.</w:t>
      </w:r>
    </w:p>
    <w:p w:rsidR="009937EC" w:rsidRDefault="009937EC"/>
    <w:p w:rsidR="009937EC" w:rsidRDefault="009937EC">
      <w:r>
        <w:t>In Doc Code, type in either the requisition number or the purchase order number.  Remember that the only letter in the doc code is the first character.  That letter will either be a P or an R, depending on w</w:t>
      </w:r>
      <w:r w:rsidR="003847B9">
        <w:t>h</w:t>
      </w:r>
      <w:r>
        <w:t xml:space="preserve">ether you are searching based on a purchase order or a requisition number. </w:t>
      </w:r>
      <w:r w:rsidR="00106414" w:rsidRPr="006A0F02">
        <w:t>Hit down arrow and click on Document Number box</w:t>
      </w:r>
      <w:r w:rsidRPr="006A0F02">
        <w:t>.</w:t>
      </w:r>
      <w:r w:rsidR="00106414" w:rsidRPr="006A0F02">
        <w:t xml:space="preserve"> Click on Related, requisition information and hit down arrow to </w:t>
      </w:r>
      <w:r>
        <w:t>give you the entire current history of that document.</w:t>
      </w:r>
    </w:p>
    <w:p w:rsidR="009937EC" w:rsidRDefault="009937EC"/>
    <w:p w:rsidR="009937EC" w:rsidRDefault="009937EC"/>
    <w:p w:rsidR="009937EC" w:rsidRDefault="009937EC"/>
    <w:p w:rsidR="009937EC" w:rsidRDefault="009937EC">
      <w:r>
        <w:t>See Appendix C</w:t>
      </w:r>
    </w:p>
    <w:p w:rsidR="009937EC" w:rsidRDefault="009937EC"/>
    <w:p w:rsidR="009937EC" w:rsidRPr="00994567" w:rsidRDefault="009937EC">
      <w:pPr>
        <w:tabs>
          <w:tab w:val="center" w:pos="4680"/>
        </w:tabs>
        <w:rPr>
          <w:b/>
          <w:sz w:val="28"/>
          <w:szCs w:val="28"/>
        </w:rPr>
      </w:pPr>
      <w:r>
        <w:tab/>
      </w:r>
      <w:r w:rsidR="0036093E" w:rsidRPr="00994567">
        <w:rPr>
          <w:b/>
          <w:sz w:val="28"/>
          <w:szCs w:val="28"/>
        </w:rPr>
        <w:t>BUDGET QUERY</w:t>
      </w:r>
      <w:r w:rsidR="0075109F" w:rsidRPr="00994567">
        <w:rPr>
          <w:b/>
          <w:sz w:val="28"/>
          <w:szCs w:val="28"/>
        </w:rPr>
        <w:fldChar w:fldCharType="begin"/>
      </w:r>
      <w:r w:rsidR="0075109F" w:rsidRPr="00994567">
        <w:rPr>
          <w:b/>
          <w:sz w:val="28"/>
          <w:szCs w:val="28"/>
        </w:rPr>
        <w:instrText xml:space="preserve"> TC "</w:instrText>
      </w:r>
      <w:bookmarkStart w:id="27" w:name="_Toc192321116"/>
      <w:bookmarkStart w:id="28" w:name="_Toc195063641"/>
      <w:bookmarkStart w:id="29" w:name="_Toc444160614"/>
      <w:r w:rsidR="0075109F" w:rsidRPr="00994567">
        <w:rPr>
          <w:b/>
          <w:sz w:val="28"/>
          <w:szCs w:val="28"/>
        </w:rPr>
        <w:instrText>Budget Query</w:instrText>
      </w:r>
      <w:bookmarkEnd w:id="27"/>
      <w:bookmarkEnd w:id="28"/>
      <w:bookmarkEnd w:id="29"/>
      <w:r w:rsidR="0075109F" w:rsidRPr="00994567">
        <w:rPr>
          <w:b/>
          <w:sz w:val="28"/>
          <w:szCs w:val="28"/>
        </w:rPr>
        <w:instrText xml:space="preserve">" \f C \l "2" </w:instrText>
      </w:r>
      <w:r w:rsidR="0075109F" w:rsidRPr="00994567">
        <w:rPr>
          <w:b/>
          <w:sz w:val="28"/>
          <w:szCs w:val="28"/>
        </w:rPr>
        <w:fldChar w:fldCharType="end"/>
      </w:r>
    </w:p>
    <w:p w:rsidR="009937EC" w:rsidRDefault="009937EC"/>
    <w:p w:rsidR="009937EC" w:rsidRDefault="009937EC">
      <w:r>
        <w:t>Log on to Banner</w:t>
      </w:r>
    </w:p>
    <w:p w:rsidR="009937EC" w:rsidRDefault="009937EC"/>
    <w:p w:rsidR="009937EC" w:rsidRDefault="00CC6AB6">
      <w:r w:rsidRPr="006A0F02">
        <w:t>Under Welcome</w:t>
      </w:r>
      <w:r w:rsidR="006A0F02" w:rsidRPr="006A0F02">
        <w:t xml:space="preserve">: </w:t>
      </w:r>
      <w:r w:rsidR="009937EC">
        <w:t>FGIBAVL</w:t>
      </w:r>
    </w:p>
    <w:p w:rsidR="009937EC" w:rsidRDefault="009937EC"/>
    <w:p w:rsidR="009937EC" w:rsidRPr="006A0F02" w:rsidRDefault="009937EC">
      <w:r w:rsidRPr="006A0F02">
        <w:t xml:space="preserve">Tab over to the Organization space and type in your organization number.  </w:t>
      </w:r>
    </w:p>
    <w:p w:rsidR="009937EC" w:rsidRPr="006A0F02" w:rsidRDefault="009937EC"/>
    <w:p w:rsidR="009937EC" w:rsidRPr="006A0F02" w:rsidRDefault="009937EC">
      <w:r w:rsidRPr="006A0F02">
        <w:t>Tab down to Acct and type in 4000.</w:t>
      </w:r>
    </w:p>
    <w:p w:rsidR="009937EC" w:rsidRPr="006A0F02" w:rsidRDefault="009937EC"/>
    <w:p w:rsidR="009937EC" w:rsidRPr="006A0F02" w:rsidRDefault="009937EC">
      <w:r w:rsidRPr="006A0F02">
        <w:t>Either hit Next Block on the Tool Bar or Press Ctrl and Page Down</w:t>
      </w:r>
    </w:p>
    <w:p w:rsidR="009937EC" w:rsidRPr="006A0F02" w:rsidRDefault="009937EC"/>
    <w:p w:rsidR="009937EC" w:rsidRDefault="009937EC">
      <w:r w:rsidRPr="006A0F02">
        <w:t>This will show you the current balance in the travel, contractual services, and commodities areas.</w:t>
      </w:r>
    </w:p>
    <w:p w:rsidR="009937EC" w:rsidRDefault="009937EC"/>
    <w:p w:rsidR="009937EC" w:rsidRDefault="009937EC"/>
    <w:p w:rsidR="009937EC" w:rsidRDefault="009937EC"/>
    <w:p w:rsidR="009937EC" w:rsidRDefault="009937EC"/>
    <w:p w:rsidR="009937EC" w:rsidRDefault="009937EC">
      <w:r>
        <w:t>See Appendix D</w:t>
      </w:r>
    </w:p>
    <w:p w:rsidR="009937EC" w:rsidRPr="006A0F02" w:rsidRDefault="00E216C0" w:rsidP="00E216C0">
      <w:pPr>
        <w:jc w:val="center"/>
        <w:rPr>
          <w:b/>
          <w:sz w:val="28"/>
          <w:szCs w:val="28"/>
        </w:rPr>
      </w:pPr>
      <w:r>
        <w:br w:type="page"/>
      </w:r>
      <w:r w:rsidR="00F1663A" w:rsidRPr="006A0F02">
        <w:rPr>
          <w:b/>
          <w:sz w:val="28"/>
          <w:szCs w:val="28"/>
        </w:rPr>
        <w:lastRenderedPageBreak/>
        <w:t>SHIP TO CODES</w:t>
      </w:r>
      <w:r w:rsidR="0075109F" w:rsidRPr="006A0F02">
        <w:rPr>
          <w:b/>
          <w:sz w:val="28"/>
          <w:szCs w:val="28"/>
        </w:rPr>
        <w:fldChar w:fldCharType="begin"/>
      </w:r>
      <w:r w:rsidR="0075109F" w:rsidRPr="006A0F02">
        <w:rPr>
          <w:b/>
          <w:sz w:val="28"/>
          <w:szCs w:val="28"/>
        </w:rPr>
        <w:instrText xml:space="preserve"> TC "</w:instrText>
      </w:r>
      <w:bookmarkStart w:id="30" w:name="_Toc192321117"/>
      <w:bookmarkStart w:id="31" w:name="_Toc195063642"/>
      <w:bookmarkStart w:id="32" w:name="_Toc444160615"/>
      <w:r w:rsidR="0075109F" w:rsidRPr="006A0F02">
        <w:rPr>
          <w:b/>
          <w:sz w:val="28"/>
          <w:szCs w:val="28"/>
        </w:rPr>
        <w:instrText>Ship to Codes</w:instrText>
      </w:r>
      <w:bookmarkEnd w:id="30"/>
      <w:bookmarkEnd w:id="31"/>
      <w:bookmarkEnd w:id="32"/>
      <w:r w:rsidR="0075109F" w:rsidRPr="006A0F02">
        <w:rPr>
          <w:b/>
          <w:sz w:val="28"/>
          <w:szCs w:val="28"/>
        </w:rPr>
        <w:instrText xml:space="preserve">" \f C \l "2" </w:instrText>
      </w:r>
      <w:r w:rsidR="0075109F" w:rsidRPr="006A0F02">
        <w:rPr>
          <w:b/>
          <w:sz w:val="28"/>
          <w:szCs w:val="28"/>
        </w:rPr>
        <w:fldChar w:fldCharType="end"/>
      </w:r>
    </w:p>
    <w:p w:rsidR="00F267F5" w:rsidRDefault="00F267F5" w:rsidP="00E216C0">
      <w:pPr>
        <w:jc w:val="center"/>
      </w:pPr>
    </w:p>
    <w:p w:rsidR="00F267F5" w:rsidRPr="00F267F5" w:rsidRDefault="00F267F5" w:rsidP="00F267F5">
      <w:pPr>
        <w:rPr>
          <w:b/>
        </w:rPr>
      </w:pPr>
      <w:r w:rsidRPr="00F267F5">
        <w:rPr>
          <w:b/>
        </w:rPr>
        <w:t>Please make sure that all items ordered should be shipped to an MUW address.  If there are unusual or extenuating circumstances which would require a shipment to be sent elsewhere, this must be approved by purchasing PRIOR to placing the order.</w:t>
      </w:r>
    </w:p>
    <w:p w:rsidR="00F267F5" w:rsidRDefault="00F267F5" w:rsidP="00F267F5"/>
    <w:p w:rsidR="009937EC" w:rsidRDefault="003F3845">
      <w:pPr>
        <w:tabs>
          <w:tab w:val="left" w:pos="-1440"/>
        </w:tabs>
        <w:ind w:left="1440" w:hanging="1440"/>
      </w:pPr>
      <w:r>
        <w:t>001</w:t>
      </w:r>
      <w:r w:rsidR="009937EC">
        <w:tab/>
      </w:r>
      <w:r w:rsidR="008F7419">
        <w:t>Student Success Center</w:t>
      </w:r>
    </w:p>
    <w:p w:rsidR="009937EC" w:rsidRDefault="003F3845">
      <w:pPr>
        <w:tabs>
          <w:tab w:val="left" w:pos="-1440"/>
        </w:tabs>
        <w:ind w:left="1440" w:hanging="1440"/>
      </w:pPr>
      <w:r>
        <w:t>002</w:t>
      </w:r>
      <w:r w:rsidR="009937EC">
        <w:tab/>
        <w:t>Academic Computing</w:t>
      </w:r>
    </w:p>
    <w:p w:rsidR="009937EC" w:rsidRDefault="003F3845">
      <w:pPr>
        <w:tabs>
          <w:tab w:val="left" w:pos="-1440"/>
        </w:tabs>
        <w:ind w:left="1440" w:hanging="1440"/>
      </w:pPr>
      <w:r>
        <w:t>004</w:t>
      </w:r>
      <w:r w:rsidR="009937EC">
        <w:tab/>
        <w:t>Admissions</w:t>
      </w:r>
    </w:p>
    <w:p w:rsidR="009937EC" w:rsidRDefault="003F3845">
      <w:pPr>
        <w:tabs>
          <w:tab w:val="left" w:pos="-1440"/>
        </w:tabs>
        <w:ind w:left="1440" w:hanging="1440"/>
      </w:pPr>
      <w:r>
        <w:t>005</w:t>
      </w:r>
      <w:r w:rsidR="009937EC">
        <w:tab/>
        <w:t>Alumni Relations</w:t>
      </w:r>
    </w:p>
    <w:p w:rsidR="009937EC" w:rsidRDefault="003F3845">
      <w:pPr>
        <w:tabs>
          <w:tab w:val="left" w:pos="-1440"/>
        </w:tabs>
        <w:ind w:left="1440" w:hanging="1440"/>
      </w:pPr>
      <w:r>
        <w:t>006</w:t>
      </w:r>
      <w:r w:rsidR="009937EC">
        <w:tab/>
        <w:t>Archives and Museum</w:t>
      </w:r>
    </w:p>
    <w:p w:rsidR="009937EC" w:rsidRDefault="003F3845">
      <w:pPr>
        <w:tabs>
          <w:tab w:val="left" w:pos="-1440"/>
        </w:tabs>
        <w:ind w:left="1440" w:hanging="1440"/>
      </w:pPr>
      <w:r>
        <w:t>007</w:t>
      </w:r>
      <w:r w:rsidR="009937EC">
        <w:tab/>
        <w:t>Bookstore</w:t>
      </w:r>
    </w:p>
    <w:p w:rsidR="009937EC" w:rsidRDefault="003F3845">
      <w:pPr>
        <w:tabs>
          <w:tab w:val="left" w:pos="-1440"/>
        </w:tabs>
        <w:ind w:left="1440" w:hanging="1440"/>
      </w:pPr>
      <w:r>
        <w:t>008</w:t>
      </w:r>
      <w:r w:rsidR="009937EC">
        <w:tab/>
        <w:t>Communication</w:t>
      </w:r>
    </w:p>
    <w:p w:rsidR="009937EC" w:rsidRDefault="003F3845">
      <w:pPr>
        <w:tabs>
          <w:tab w:val="left" w:pos="-1440"/>
        </w:tabs>
        <w:ind w:left="1440" w:hanging="1440"/>
      </w:pPr>
      <w:r>
        <w:t>009</w:t>
      </w:r>
      <w:r w:rsidR="009937EC">
        <w:tab/>
        <w:t>Career and Leadership</w:t>
      </w:r>
    </w:p>
    <w:p w:rsidR="009937EC" w:rsidRDefault="003F3845">
      <w:pPr>
        <w:tabs>
          <w:tab w:val="left" w:pos="-1440"/>
        </w:tabs>
        <w:ind w:left="1440" w:hanging="1440"/>
      </w:pPr>
      <w:r>
        <w:t>011</w:t>
      </w:r>
      <w:r w:rsidR="009937EC">
        <w:tab/>
        <w:t>Comptroller</w:t>
      </w:r>
    </w:p>
    <w:p w:rsidR="009937EC" w:rsidRDefault="003F3845">
      <w:pPr>
        <w:tabs>
          <w:tab w:val="left" w:pos="-1440"/>
        </w:tabs>
        <w:ind w:left="1440" w:hanging="1440"/>
      </w:pPr>
      <w:r>
        <w:t>012</w:t>
      </w:r>
      <w:r w:rsidR="009937EC">
        <w:tab/>
        <w:t>Computing Services</w:t>
      </w:r>
    </w:p>
    <w:p w:rsidR="009937EC" w:rsidRDefault="003F3845">
      <w:pPr>
        <w:tabs>
          <w:tab w:val="left" w:pos="-1440"/>
        </w:tabs>
        <w:ind w:left="1440" w:hanging="1440"/>
      </w:pPr>
      <w:r>
        <w:t>013</w:t>
      </w:r>
      <w:r w:rsidR="009937EC">
        <w:tab/>
        <w:t>Continuing Education</w:t>
      </w:r>
    </w:p>
    <w:p w:rsidR="009937EC" w:rsidRDefault="003F3845">
      <w:pPr>
        <w:tabs>
          <w:tab w:val="left" w:pos="-1440"/>
        </w:tabs>
        <w:ind w:left="1440" w:hanging="1440"/>
      </w:pPr>
      <w:r>
        <w:t>014</w:t>
      </w:r>
      <w:r w:rsidR="009937EC">
        <w:tab/>
        <w:t>Counseling and Testing</w:t>
      </w:r>
    </w:p>
    <w:p w:rsidR="009937EC" w:rsidRDefault="003F3845">
      <w:pPr>
        <w:tabs>
          <w:tab w:val="left" w:pos="-1440"/>
        </w:tabs>
        <w:ind w:left="1440" w:hanging="1440"/>
        <w:rPr>
          <w:u w:val="single"/>
        </w:rPr>
      </w:pPr>
      <w:r>
        <w:t>015</w:t>
      </w:r>
      <w:r w:rsidR="009937EC">
        <w:tab/>
        <w:t>Credit Union</w:t>
      </w:r>
    </w:p>
    <w:p w:rsidR="009937EC" w:rsidRDefault="003F3845">
      <w:pPr>
        <w:tabs>
          <w:tab w:val="left" w:pos="-1440"/>
        </w:tabs>
        <w:ind w:left="1440" w:hanging="1440"/>
      </w:pPr>
      <w:r>
        <w:t>016</w:t>
      </w:r>
      <w:r w:rsidR="009937EC">
        <w:tab/>
        <w:t>Dean of Enrollment</w:t>
      </w:r>
    </w:p>
    <w:p w:rsidR="009937EC" w:rsidRDefault="003F3845">
      <w:pPr>
        <w:tabs>
          <w:tab w:val="left" w:pos="-1440"/>
        </w:tabs>
        <w:ind w:left="1440" w:hanging="1440"/>
      </w:pPr>
      <w:r>
        <w:t>018</w:t>
      </w:r>
      <w:r w:rsidR="009937EC">
        <w:tab/>
        <w:t>Director of Development</w:t>
      </w:r>
    </w:p>
    <w:p w:rsidR="009937EC" w:rsidRDefault="003F3845">
      <w:pPr>
        <w:tabs>
          <w:tab w:val="left" w:pos="-1440"/>
        </w:tabs>
        <w:ind w:left="1440" w:hanging="1440"/>
      </w:pPr>
      <w:r>
        <w:t>019</w:t>
      </w:r>
      <w:r w:rsidR="009937EC">
        <w:tab/>
        <w:t>Education and Human Science</w:t>
      </w:r>
    </w:p>
    <w:p w:rsidR="009937EC" w:rsidRDefault="003F3845">
      <w:pPr>
        <w:tabs>
          <w:tab w:val="left" w:pos="-1440"/>
        </w:tabs>
        <w:ind w:left="1440" w:hanging="1440"/>
      </w:pPr>
      <w:r>
        <w:t>020</w:t>
      </w:r>
      <w:r w:rsidR="009937EC">
        <w:tab/>
        <w:t>Child Parent Development Center</w:t>
      </w:r>
    </w:p>
    <w:p w:rsidR="009937EC" w:rsidRDefault="003F3845">
      <w:pPr>
        <w:tabs>
          <w:tab w:val="left" w:pos="-1440"/>
        </w:tabs>
        <w:ind w:left="1440" w:hanging="1440"/>
      </w:pPr>
      <w:r>
        <w:t>021</w:t>
      </w:r>
      <w:r w:rsidR="009937EC">
        <w:tab/>
      </w:r>
      <w:r w:rsidR="009937EC" w:rsidRPr="006A0F02">
        <w:t>Modeling Squad</w:t>
      </w:r>
    </w:p>
    <w:p w:rsidR="009937EC" w:rsidRDefault="003F3845">
      <w:pPr>
        <w:tabs>
          <w:tab w:val="left" w:pos="-1440"/>
        </w:tabs>
        <w:ind w:left="1440" w:hanging="1440"/>
      </w:pPr>
      <w:r>
        <w:t>022</w:t>
      </w:r>
      <w:r w:rsidR="009937EC">
        <w:tab/>
        <w:t>Speech and Hearing Center</w:t>
      </w:r>
    </w:p>
    <w:p w:rsidR="009937EC" w:rsidRDefault="003F3845">
      <w:pPr>
        <w:tabs>
          <w:tab w:val="left" w:pos="-1440"/>
        </w:tabs>
        <w:ind w:left="1440" w:hanging="1440"/>
      </w:pPr>
      <w:r>
        <w:t>023</w:t>
      </w:r>
      <w:r w:rsidR="009937EC">
        <w:tab/>
        <w:t>Speech and Hearing Graduate Program</w:t>
      </w:r>
    </w:p>
    <w:p w:rsidR="009937EC" w:rsidRDefault="003F3845">
      <w:pPr>
        <w:tabs>
          <w:tab w:val="left" w:pos="-1440"/>
        </w:tabs>
        <w:ind w:left="1440" w:hanging="1440"/>
      </w:pPr>
      <w:r>
        <w:t>024</w:t>
      </w:r>
      <w:r w:rsidR="009937EC">
        <w:tab/>
        <w:t>Resources Management</w:t>
      </w:r>
    </w:p>
    <w:p w:rsidR="009937EC" w:rsidRDefault="003F3845">
      <w:pPr>
        <w:tabs>
          <w:tab w:val="left" w:pos="-1440"/>
        </w:tabs>
        <w:ind w:left="1440" w:hanging="1440"/>
      </w:pPr>
      <w:r>
        <w:t>025</w:t>
      </w:r>
      <w:r w:rsidR="009937EC">
        <w:tab/>
        <w:t>Financial Aid</w:t>
      </w:r>
    </w:p>
    <w:p w:rsidR="009937EC" w:rsidRDefault="003F3845">
      <w:pPr>
        <w:tabs>
          <w:tab w:val="left" w:pos="-1440"/>
        </w:tabs>
        <w:ind w:left="1440" w:hanging="1440"/>
      </w:pPr>
      <w:r>
        <w:t>026</w:t>
      </w:r>
      <w:r w:rsidR="009937EC">
        <w:tab/>
        <w:t>Fine and Performing Art</w:t>
      </w:r>
    </w:p>
    <w:p w:rsidR="009937EC" w:rsidRDefault="003F3845">
      <w:pPr>
        <w:tabs>
          <w:tab w:val="left" w:pos="-1440"/>
        </w:tabs>
        <w:ind w:left="1440" w:hanging="1440"/>
      </w:pPr>
      <w:r>
        <w:t>027</w:t>
      </w:r>
      <w:r w:rsidR="009937EC">
        <w:tab/>
        <w:t>Food Services</w:t>
      </w:r>
    </w:p>
    <w:p w:rsidR="009937EC" w:rsidRDefault="003F3845">
      <w:pPr>
        <w:tabs>
          <w:tab w:val="left" w:pos="-1440"/>
        </w:tabs>
        <w:ind w:left="1440" w:hanging="1440"/>
      </w:pPr>
      <w:r>
        <w:t>028</w:t>
      </w:r>
      <w:r w:rsidR="009937EC">
        <w:tab/>
        <w:t>Governor</w:t>
      </w:r>
      <w:r w:rsidR="00545102">
        <w:t>’</w:t>
      </w:r>
      <w:r w:rsidR="009937EC">
        <w:t>s School</w:t>
      </w:r>
    </w:p>
    <w:p w:rsidR="009937EC" w:rsidRDefault="003F3845">
      <w:pPr>
        <w:tabs>
          <w:tab w:val="left" w:pos="-1440"/>
        </w:tabs>
        <w:ind w:left="1440" w:hanging="1440"/>
      </w:pPr>
      <w:r>
        <w:t>029</w:t>
      </w:r>
      <w:r w:rsidR="009937EC">
        <w:tab/>
        <w:t>Graduate School</w:t>
      </w:r>
    </w:p>
    <w:p w:rsidR="009937EC" w:rsidRDefault="003F3845">
      <w:pPr>
        <w:tabs>
          <w:tab w:val="left" w:pos="-1440"/>
        </w:tabs>
        <w:ind w:left="1440" w:hanging="1440"/>
      </w:pPr>
      <w:r>
        <w:t>031</w:t>
      </w:r>
      <w:r w:rsidR="009937EC">
        <w:tab/>
        <w:t>Health Center</w:t>
      </w:r>
    </w:p>
    <w:p w:rsidR="009937EC" w:rsidRDefault="003F3845">
      <w:pPr>
        <w:tabs>
          <w:tab w:val="left" w:pos="-1440"/>
        </w:tabs>
        <w:ind w:left="1440" w:hanging="1440"/>
      </w:pPr>
      <w:r>
        <w:t>032</w:t>
      </w:r>
      <w:r w:rsidR="009937EC">
        <w:tab/>
        <w:t>Health and Kinesiology</w:t>
      </w:r>
    </w:p>
    <w:p w:rsidR="009937EC" w:rsidRDefault="003F3845">
      <w:pPr>
        <w:tabs>
          <w:tab w:val="left" w:pos="-1440"/>
        </w:tabs>
        <w:ind w:left="1440" w:hanging="1440"/>
      </w:pPr>
      <w:r>
        <w:t>033</w:t>
      </w:r>
      <w:r w:rsidR="009937EC">
        <w:tab/>
        <w:t>Humanities</w:t>
      </w:r>
    </w:p>
    <w:p w:rsidR="009937EC" w:rsidRDefault="003F3845">
      <w:pPr>
        <w:tabs>
          <w:tab w:val="left" w:pos="-1440"/>
        </w:tabs>
        <w:ind w:left="1440" w:hanging="1440"/>
      </w:pPr>
      <w:r>
        <w:t>034</w:t>
      </w:r>
      <w:r w:rsidR="009937EC">
        <w:tab/>
        <w:t>Institutional Research</w:t>
      </w:r>
    </w:p>
    <w:p w:rsidR="009937EC" w:rsidRDefault="003F3845">
      <w:pPr>
        <w:tabs>
          <w:tab w:val="left" w:pos="-1440"/>
        </w:tabs>
        <w:ind w:left="1440" w:hanging="1440"/>
      </w:pPr>
      <w:r>
        <w:t>035</w:t>
      </w:r>
      <w:r w:rsidR="009937EC">
        <w:tab/>
        <w:t>Culinary Arts Institute</w:t>
      </w:r>
    </w:p>
    <w:p w:rsidR="009937EC" w:rsidRDefault="003F3845">
      <w:pPr>
        <w:tabs>
          <w:tab w:val="left" w:pos="-1440"/>
        </w:tabs>
        <w:ind w:left="1440" w:hanging="1440"/>
      </w:pPr>
      <w:r>
        <w:t>036</w:t>
      </w:r>
      <w:r w:rsidR="009937EC">
        <w:tab/>
        <w:t>International Programs</w:t>
      </w:r>
    </w:p>
    <w:p w:rsidR="009937EC" w:rsidRDefault="003F3845">
      <w:pPr>
        <w:tabs>
          <w:tab w:val="left" w:pos="-1440"/>
        </w:tabs>
        <w:ind w:left="1440" w:hanging="1440"/>
      </w:pPr>
      <w:r>
        <w:t>037</w:t>
      </w:r>
      <w:r>
        <w:tab/>
      </w:r>
      <w:r w:rsidR="009937EC">
        <w:t>Library</w:t>
      </w:r>
    </w:p>
    <w:p w:rsidR="0036093E" w:rsidRDefault="003F3845">
      <w:pPr>
        <w:tabs>
          <w:tab w:val="left" w:pos="-1440"/>
        </w:tabs>
        <w:ind w:left="1440" w:hanging="1440"/>
      </w:pPr>
      <w:r>
        <w:t>040</w:t>
      </w:r>
      <w:r>
        <w:tab/>
        <w:t>MSMS</w:t>
      </w:r>
    </w:p>
    <w:p w:rsidR="0036093E" w:rsidRDefault="003F3845">
      <w:pPr>
        <w:tabs>
          <w:tab w:val="left" w:pos="-1440"/>
        </w:tabs>
        <w:ind w:left="1440" w:hanging="1440"/>
      </w:pPr>
      <w:r>
        <w:t>041</w:t>
      </w:r>
      <w:r>
        <w:tab/>
        <w:t>Diversity Education</w:t>
      </w:r>
    </w:p>
    <w:p w:rsidR="003F3845" w:rsidRDefault="003F3845">
      <w:pPr>
        <w:tabs>
          <w:tab w:val="left" w:pos="-1440"/>
        </w:tabs>
        <w:ind w:left="1440" w:hanging="1440"/>
      </w:pPr>
      <w:r>
        <w:t>042</w:t>
      </w:r>
      <w:r>
        <w:tab/>
        <w:t>Nurs</w:t>
      </w:r>
      <w:r w:rsidR="006A0F02">
        <w:t>i</w:t>
      </w:r>
      <w:r>
        <w:t>ng</w:t>
      </w:r>
    </w:p>
    <w:p w:rsidR="003F3845" w:rsidRDefault="003F3845">
      <w:pPr>
        <w:tabs>
          <w:tab w:val="left" w:pos="-1440"/>
        </w:tabs>
        <w:ind w:left="1440" w:hanging="1440"/>
      </w:pPr>
      <w:r>
        <w:t>043</w:t>
      </w:r>
      <w:r>
        <w:tab/>
        <w:t>Paralegal</w:t>
      </w:r>
    </w:p>
    <w:p w:rsidR="003F3845" w:rsidRDefault="003F3845">
      <w:pPr>
        <w:tabs>
          <w:tab w:val="left" w:pos="-1440"/>
        </w:tabs>
        <w:ind w:left="1440" w:hanging="1440"/>
      </w:pPr>
      <w:r>
        <w:t>044</w:t>
      </w:r>
      <w:r>
        <w:tab/>
        <w:t>Human Resources</w:t>
      </w:r>
    </w:p>
    <w:p w:rsidR="003F3845" w:rsidRDefault="003F3845">
      <w:pPr>
        <w:tabs>
          <w:tab w:val="left" w:pos="-1440"/>
        </w:tabs>
        <w:ind w:left="1440" w:hanging="1440"/>
      </w:pPr>
    </w:p>
    <w:p w:rsidR="00F267F5" w:rsidRDefault="00F1663A" w:rsidP="00F267F5">
      <w:pPr>
        <w:tabs>
          <w:tab w:val="left" w:pos="-1440"/>
        </w:tabs>
        <w:ind w:left="1440" w:hanging="1440"/>
        <w:jc w:val="center"/>
      </w:pPr>
      <w:r w:rsidRPr="006A0F02">
        <w:rPr>
          <w:b/>
          <w:sz w:val="28"/>
          <w:szCs w:val="28"/>
        </w:rPr>
        <w:lastRenderedPageBreak/>
        <w:t>SHIP TO CODES</w:t>
      </w:r>
      <w:r w:rsidR="00F267F5">
        <w:t xml:space="preserve"> (continued)</w:t>
      </w:r>
    </w:p>
    <w:p w:rsidR="00F267F5" w:rsidRDefault="00F267F5">
      <w:pPr>
        <w:tabs>
          <w:tab w:val="left" w:pos="-1440"/>
        </w:tabs>
        <w:ind w:left="1440" w:hanging="1440"/>
      </w:pPr>
    </w:p>
    <w:p w:rsidR="009937EC" w:rsidRDefault="003F3845">
      <w:pPr>
        <w:tabs>
          <w:tab w:val="left" w:pos="-1440"/>
        </w:tabs>
        <w:ind w:left="1440" w:hanging="1440"/>
      </w:pPr>
      <w:r>
        <w:t>045</w:t>
      </w:r>
      <w:r>
        <w:tab/>
      </w:r>
      <w:r w:rsidR="009937EC">
        <w:t>Physical Plant</w:t>
      </w:r>
      <w:r w:rsidR="00431206">
        <w:tab/>
      </w:r>
      <w:r w:rsidR="00431206">
        <w:tab/>
      </w:r>
      <w:r w:rsidR="00431206">
        <w:tab/>
      </w:r>
    </w:p>
    <w:p w:rsidR="009937EC" w:rsidRDefault="003F3845">
      <w:pPr>
        <w:tabs>
          <w:tab w:val="left" w:pos="-1440"/>
        </w:tabs>
        <w:ind w:left="1440" w:hanging="1440"/>
      </w:pPr>
      <w:r>
        <w:t>046</w:t>
      </w:r>
      <w:r>
        <w:tab/>
      </w:r>
      <w:r w:rsidR="009937EC">
        <w:t>Plymouth Bluff</w:t>
      </w:r>
      <w:r w:rsidR="00733F81">
        <w:tab/>
      </w:r>
      <w:r w:rsidR="00733F81">
        <w:tab/>
      </w:r>
    </w:p>
    <w:p w:rsidR="009937EC" w:rsidRDefault="003F3845">
      <w:pPr>
        <w:tabs>
          <w:tab w:val="left" w:pos="-1440"/>
        </w:tabs>
        <w:ind w:left="1440" w:hanging="1440"/>
      </w:pPr>
      <w:r>
        <w:t>047</w:t>
      </w:r>
      <w:r>
        <w:tab/>
      </w:r>
      <w:r w:rsidR="009937EC">
        <w:t>Post Office</w:t>
      </w:r>
      <w:r w:rsidR="00733F81">
        <w:tab/>
      </w:r>
      <w:r w:rsidR="00733F81">
        <w:tab/>
      </w:r>
      <w:r w:rsidR="00733F81">
        <w:tab/>
      </w:r>
    </w:p>
    <w:p w:rsidR="009937EC" w:rsidRDefault="003F3845">
      <w:pPr>
        <w:tabs>
          <w:tab w:val="left" w:pos="-1440"/>
        </w:tabs>
        <w:ind w:left="1440" w:hanging="1440"/>
      </w:pPr>
      <w:r>
        <w:t>048</w:t>
      </w:r>
      <w:r>
        <w:tab/>
      </w:r>
      <w:r w:rsidR="009937EC">
        <w:t>President</w:t>
      </w:r>
      <w:r w:rsidR="00733F81">
        <w:t>’</w:t>
      </w:r>
      <w:r w:rsidR="009937EC">
        <w:t>s Office</w:t>
      </w:r>
    </w:p>
    <w:p w:rsidR="009937EC" w:rsidRDefault="003F3845">
      <w:pPr>
        <w:tabs>
          <w:tab w:val="left" w:pos="-1440"/>
        </w:tabs>
        <w:ind w:left="1440" w:hanging="1440"/>
      </w:pPr>
      <w:r>
        <w:t>049</w:t>
      </w:r>
      <w:r w:rsidR="009937EC">
        <w:tab/>
      </w:r>
      <w:r w:rsidR="009937EC" w:rsidRPr="006A0F02">
        <w:t>Print Shop</w:t>
      </w:r>
    </w:p>
    <w:p w:rsidR="009937EC" w:rsidRDefault="009937EC">
      <w:pPr>
        <w:tabs>
          <w:tab w:val="left" w:pos="-1440"/>
        </w:tabs>
        <w:ind w:left="1440" w:hanging="1440"/>
      </w:pPr>
      <w:r>
        <w:t>050</w:t>
      </w:r>
      <w:r>
        <w:tab/>
        <w:t xml:space="preserve">Public </w:t>
      </w:r>
      <w:r w:rsidR="00733F81">
        <w:t>Relations</w:t>
      </w:r>
    </w:p>
    <w:p w:rsidR="009937EC" w:rsidRDefault="003F3845">
      <w:pPr>
        <w:tabs>
          <w:tab w:val="left" w:pos="-1440"/>
        </w:tabs>
        <w:ind w:left="1440" w:hanging="1440"/>
      </w:pPr>
      <w:r>
        <w:t>051</w:t>
      </w:r>
      <w:r w:rsidR="009937EC">
        <w:tab/>
        <w:t>MUW Police</w:t>
      </w:r>
    </w:p>
    <w:p w:rsidR="009937EC" w:rsidRDefault="003F3845">
      <w:pPr>
        <w:tabs>
          <w:tab w:val="left" w:pos="-1440"/>
        </w:tabs>
        <w:ind w:left="1440" w:hanging="1440"/>
      </w:pPr>
      <w:r>
        <w:t>052</w:t>
      </w:r>
      <w:r w:rsidR="009937EC">
        <w:tab/>
        <w:t>Purchasing</w:t>
      </w:r>
    </w:p>
    <w:p w:rsidR="009937EC" w:rsidRDefault="003F3845">
      <w:pPr>
        <w:tabs>
          <w:tab w:val="left" w:pos="-1440"/>
        </w:tabs>
        <w:ind w:left="1440" w:hanging="1440"/>
      </w:pPr>
      <w:r>
        <w:t>053</w:t>
      </w:r>
      <w:r w:rsidR="009937EC">
        <w:tab/>
        <w:t>Registrar</w:t>
      </w:r>
    </w:p>
    <w:p w:rsidR="009937EC" w:rsidRDefault="003F3845">
      <w:pPr>
        <w:tabs>
          <w:tab w:val="left" w:pos="-1440"/>
        </w:tabs>
        <w:ind w:left="1440" w:hanging="1440"/>
      </w:pPr>
      <w:r>
        <w:t>054</w:t>
      </w:r>
      <w:r w:rsidR="009937EC">
        <w:tab/>
        <w:t>Residence Life</w:t>
      </w:r>
    </w:p>
    <w:p w:rsidR="009937EC" w:rsidRDefault="003F3845">
      <w:pPr>
        <w:tabs>
          <w:tab w:val="left" w:pos="-1440"/>
        </w:tabs>
        <w:ind w:left="1440" w:hanging="1440"/>
      </w:pPr>
      <w:r>
        <w:t>055</w:t>
      </w:r>
      <w:r w:rsidR="009937EC">
        <w:tab/>
        <w:t>Science and Math</w:t>
      </w:r>
    </w:p>
    <w:p w:rsidR="009937EC" w:rsidRDefault="009937EC">
      <w:pPr>
        <w:tabs>
          <w:tab w:val="left" w:pos="-1440"/>
        </w:tabs>
        <w:ind w:left="1440" w:hanging="1440"/>
      </w:pPr>
      <w:r>
        <w:t>0</w:t>
      </w:r>
      <w:r w:rsidR="003F3845">
        <w:t>56</w:t>
      </w:r>
      <w:r>
        <w:tab/>
        <w:t>Spectator</w:t>
      </w:r>
    </w:p>
    <w:p w:rsidR="009937EC" w:rsidRDefault="003F3845">
      <w:pPr>
        <w:tabs>
          <w:tab w:val="left" w:pos="-1440"/>
        </w:tabs>
        <w:ind w:left="1440" w:hanging="1440"/>
      </w:pPr>
      <w:r>
        <w:t>057</w:t>
      </w:r>
      <w:r w:rsidR="009937EC">
        <w:tab/>
        <w:t>Student Development</w:t>
      </w:r>
    </w:p>
    <w:p w:rsidR="009937EC" w:rsidRDefault="003F3845">
      <w:pPr>
        <w:tabs>
          <w:tab w:val="left" w:pos="-1440"/>
        </w:tabs>
        <w:ind w:left="1440" w:hanging="1440"/>
      </w:pPr>
      <w:r>
        <w:t>058</w:t>
      </w:r>
      <w:r w:rsidR="009937EC">
        <w:tab/>
        <w:t>Student Government Association</w:t>
      </w:r>
    </w:p>
    <w:p w:rsidR="009937EC" w:rsidRDefault="003F3845">
      <w:pPr>
        <w:tabs>
          <w:tab w:val="left" w:pos="-1440"/>
        </w:tabs>
        <w:ind w:left="1440" w:hanging="1440"/>
      </w:pPr>
      <w:r>
        <w:t>059</w:t>
      </w:r>
      <w:r w:rsidR="009937EC">
        <w:tab/>
        <w:t>Student Life</w:t>
      </w:r>
    </w:p>
    <w:p w:rsidR="009937EC" w:rsidRDefault="003F3845">
      <w:pPr>
        <w:tabs>
          <w:tab w:val="left" w:pos="-1440"/>
        </w:tabs>
        <w:ind w:left="1440" w:hanging="1440"/>
      </w:pPr>
      <w:r>
        <w:t>060</w:t>
      </w:r>
      <w:r w:rsidR="009937EC">
        <w:tab/>
        <w:t>Theatre</w:t>
      </w:r>
    </w:p>
    <w:p w:rsidR="009937EC" w:rsidRDefault="003F3845">
      <w:pPr>
        <w:tabs>
          <w:tab w:val="left" w:pos="-1440"/>
        </w:tabs>
        <w:ind w:left="1440" w:hanging="1440"/>
      </w:pPr>
      <w:r>
        <w:t>061</w:t>
      </w:r>
      <w:r w:rsidR="009937EC">
        <w:tab/>
        <w:t>Academic Affairs</w:t>
      </w:r>
    </w:p>
    <w:p w:rsidR="009937EC" w:rsidRDefault="003F3845">
      <w:pPr>
        <w:tabs>
          <w:tab w:val="left" w:pos="-1440"/>
        </w:tabs>
        <w:ind w:left="1440" w:hanging="1440"/>
      </w:pPr>
      <w:r>
        <w:t>062</w:t>
      </w:r>
      <w:r>
        <w:tab/>
      </w:r>
      <w:r w:rsidR="009937EC">
        <w:t>Finance and Administration</w:t>
      </w:r>
    </w:p>
    <w:p w:rsidR="009937EC" w:rsidRDefault="003F3845">
      <w:pPr>
        <w:tabs>
          <w:tab w:val="left" w:pos="-1440"/>
        </w:tabs>
        <w:ind w:left="1440" w:hanging="1440"/>
      </w:pPr>
      <w:r>
        <w:t>063</w:t>
      </w:r>
      <w:r>
        <w:tab/>
      </w:r>
      <w:r w:rsidR="009937EC">
        <w:t>Student Affairs</w:t>
      </w:r>
    </w:p>
    <w:p w:rsidR="009937EC" w:rsidRDefault="003F3845">
      <w:pPr>
        <w:tabs>
          <w:tab w:val="left" w:pos="-1440"/>
        </w:tabs>
        <w:ind w:left="1440" w:hanging="1440"/>
      </w:pPr>
      <w:r>
        <w:t>066</w:t>
      </w:r>
      <w:r>
        <w:tab/>
      </w:r>
      <w:r w:rsidR="009937EC">
        <w:t>WMUW</w:t>
      </w:r>
    </w:p>
    <w:p w:rsidR="009937EC" w:rsidRDefault="003F3845">
      <w:pPr>
        <w:tabs>
          <w:tab w:val="left" w:pos="-1440"/>
        </w:tabs>
        <w:ind w:left="1440" w:hanging="1440"/>
      </w:pPr>
      <w:r>
        <w:t>067</w:t>
      </w:r>
      <w:r>
        <w:tab/>
      </w:r>
      <w:r w:rsidR="009937EC">
        <w:t>Tupelo Nursing</w:t>
      </w:r>
    </w:p>
    <w:p w:rsidR="009937EC" w:rsidRDefault="003F3845">
      <w:pPr>
        <w:tabs>
          <w:tab w:val="left" w:pos="-1440"/>
        </w:tabs>
        <w:ind w:left="1440" w:hanging="1440"/>
      </w:pPr>
      <w:r>
        <w:t>068</w:t>
      </w:r>
      <w:r>
        <w:tab/>
      </w:r>
      <w:r w:rsidR="009937EC">
        <w:t>Business</w:t>
      </w:r>
    </w:p>
    <w:p w:rsidR="009937EC" w:rsidRDefault="003F3845">
      <w:pPr>
        <w:tabs>
          <w:tab w:val="left" w:pos="-1440"/>
        </w:tabs>
        <w:ind w:left="1440" w:hanging="1440"/>
      </w:pPr>
      <w:r>
        <w:t xml:space="preserve">069 </w:t>
      </w:r>
      <w:r>
        <w:tab/>
      </w:r>
      <w:r w:rsidR="009937EC">
        <w:t xml:space="preserve">Summer Odyssey </w:t>
      </w:r>
    </w:p>
    <w:p w:rsidR="009937EC" w:rsidRDefault="003F3845">
      <w:pPr>
        <w:tabs>
          <w:tab w:val="left" w:pos="-1440"/>
        </w:tabs>
        <w:ind w:left="1440" w:hanging="1440"/>
      </w:pPr>
      <w:r>
        <w:t>070</w:t>
      </w:r>
      <w:r>
        <w:tab/>
      </w:r>
      <w:r w:rsidR="009937EC">
        <w:t>MS Teacher Fellowship</w:t>
      </w:r>
    </w:p>
    <w:p w:rsidR="009937EC" w:rsidRDefault="003F3845">
      <w:pPr>
        <w:tabs>
          <w:tab w:val="left" w:pos="-1440"/>
        </w:tabs>
        <w:ind w:left="1440" w:hanging="1440"/>
      </w:pPr>
      <w:r>
        <w:t>071</w:t>
      </w:r>
      <w:r>
        <w:tab/>
      </w:r>
      <w:r w:rsidR="009937EC">
        <w:t>Eisenhower Geography Grant</w:t>
      </w:r>
    </w:p>
    <w:p w:rsidR="009937EC" w:rsidRDefault="003F3845">
      <w:pPr>
        <w:tabs>
          <w:tab w:val="left" w:pos="-1440"/>
        </w:tabs>
        <w:ind w:left="1440" w:hanging="1440"/>
      </w:pPr>
      <w:r>
        <w:t>072</w:t>
      </w:r>
      <w:r>
        <w:tab/>
      </w:r>
      <w:r w:rsidR="009937EC">
        <w:t>Summer Discovery</w:t>
      </w:r>
    </w:p>
    <w:p w:rsidR="009937EC" w:rsidRDefault="003F3845">
      <w:pPr>
        <w:tabs>
          <w:tab w:val="left" w:pos="-1440"/>
        </w:tabs>
        <w:ind w:left="1440" w:hanging="1440"/>
      </w:pPr>
      <w:r>
        <w:t>073</w:t>
      </w:r>
      <w:r>
        <w:tab/>
      </w:r>
      <w:r w:rsidR="009937EC">
        <w:t>Honors</w:t>
      </w:r>
    </w:p>
    <w:p w:rsidR="004620B2" w:rsidRDefault="003F3845">
      <w:pPr>
        <w:tabs>
          <w:tab w:val="left" w:pos="-1440"/>
        </w:tabs>
        <w:ind w:left="1440" w:hanging="1440"/>
      </w:pPr>
      <w:r>
        <w:t>074</w:t>
      </w:r>
      <w:r>
        <w:tab/>
      </w:r>
      <w:r w:rsidR="004620B2">
        <w:t>Staff Council</w:t>
      </w:r>
    </w:p>
    <w:p w:rsidR="004620B2" w:rsidRDefault="003F3845">
      <w:pPr>
        <w:tabs>
          <w:tab w:val="left" w:pos="-1440"/>
        </w:tabs>
        <w:ind w:left="1440" w:hanging="1440"/>
      </w:pPr>
      <w:r>
        <w:t>075</w:t>
      </w:r>
      <w:r>
        <w:tab/>
      </w:r>
      <w:r w:rsidR="004620B2">
        <w:t>Partnership for a Healthy Mississippi</w:t>
      </w:r>
    </w:p>
    <w:p w:rsidR="004620B2" w:rsidRDefault="003F3845">
      <w:pPr>
        <w:tabs>
          <w:tab w:val="left" w:pos="-1440"/>
        </w:tabs>
        <w:ind w:left="1440" w:hanging="1440"/>
      </w:pPr>
      <w:r>
        <w:t>076</w:t>
      </w:r>
      <w:r>
        <w:tab/>
      </w:r>
      <w:r w:rsidR="004620B2">
        <w:t>Recreation &amp; Fitness</w:t>
      </w:r>
    </w:p>
    <w:p w:rsidR="004620B2" w:rsidRDefault="003F3845">
      <w:pPr>
        <w:tabs>
          <w:tab w:val="left" w:pos="-1440"/>
        </w:tabs>
        <w:ind w:left="1440" w:hanging="1440"/>
      </w:pPr>
      <w:r>
        <w:t>077</w:t>
      </w:r>
      <w:r>
        <w:tab/>
      </w:r>
      <w:r w:rsidR="00733F81">
        <w:t>Out Reach and Innovation</w:t>
      </w:r>
    </w:p>
    <w:p w:rsidR="004620B2" w:rsidRDefault="003F3845">
      <w:pPr>
        <w:tabs>
          <w:tab w:val="left" w:pos="-1440"/>
        </w:tabs>
        <w:ind w:left="1440" w:hanging="1440"/>
      </w:pPr>
      <w:r>
        <w:t>078</w:t>
      </w:r>
      <w:r>
        <w:tab/>
      </w:r>
      <w:r w:rsidR="004620B2">
        <w:t>Javits</w:t>
      </w:r>
    </w:p>
    <w:p w:rsidR="004620B2" w:rsidRDefault="003F3845">
      <w:pPr>
        <w:tabs>
          <w:tab w:val="left" w:pos="-1440"/>
        </w:tabs>
        <w:ind w:left="1440" w:hanging="1440"/>
      </w:pPr>
      <w:r>
        <w:t>079</w:t>
      </w:r>
      <w:r>
        <w:tab/>
      </w:r>
      <w:r w:rsidR="004620B2">
        <w:t>Math &amp; Science Partnership</w:t>
      </w:r>
    </w:p>
    <w:p w:rsidR="004620B2" w:rsidRDefault="003F3845">
      <w:pPr>
        <w:tabs>
          <w:tab w:val="left" w:pos="-1440"/>
        </w:tabs>
        <w:ind w:left="1440" w:hanging="1440"/>
      </w:pPr>
      <w:r>
        <w:t>080</w:t>
      </w:r>
      <w:r>
        <w:tab/>
      </w:r>
      <w:r w:rsidR="004620B2">
        <w:t>Molecular Biology Lab</w:t>
      </w:r>
    </w:p>
    <w:p w:rsidR="003F3845" w:rsidRDefault="003F3845" w:rsidP="003F3845">
      <w:pPr>
        <w:tabs>
          <w:tab w:val="left" w:pos="-1440"/>
        </w:tabs>
        <w:ind w:left="1440" w:hanging="1440"/>
      </w:pPr>
      <w:r>
        <w:t>081</w:t>
      </w:r>
      <w:r>
        <w:tab/>
        <w:t>Southern Women’s Institute</w:t>
      </w:r>
    </w:p>
    <w:p w:rsidR="003F3845" w:rsidRDefault="003F3845" w:rsidP="003F3845">
      <w:pPr>
        <w:tabs>
          <w:tab w:val="left" w:pos="-1440"/>
        </w:tabs>
        <w:ind w:left="1440" w:hanging="1440"/>
      </w:pPr>
      <w:r>
        <w:t>082</w:t>
      </w:r>
      <w:r>
        <w:tab/>
        <w:t>Women’s Center for Entrepreneurship</w:t>
      </w:r>
    </w:p>
    <w:p w:rsidR="003F3845" w:rsidRDefault="003F3845" w:rsidP="003F3845">
      <w:pPr>
        <w:tabs>
          <w:tab w:val="left" w:pos="-1440"/>
        </w:tabs>
        <w:ind w:left="1440" w:hanging="1440"/>
      </w:pPr>
      <w:r>
        <w:t>083</w:t>
      </w:r>
      <w:r>
        <w:tab/>
        <w:t>ID card Services</w:t>
      </w:r>
    </w:p>
    <w:p w:rsidR="003F3845" w:rsidRDefault="003F3845" w:rsidP="003F3845">
      <w:pPr>
        <w:tabs>
          <w:tab w:val="left" w:pos="-1440"/>
        </w:tabs>
        <w:ind w:left="1440" w:hanging="1440"/>
      </w:pPr>
      <w:r>
        <w:t>084</w:t>
      </w:r>
      <w:r>
        <w:tab/>
        <w:t>Instructional Technology</w:t>
      </w:r>
    </w:p>
    <w:p w:rsidR="003F3845" w:rsidRDefault="003F3845" w:rsidP="003F3845">
      <w:pPr>
        <w:tabs>
          <w:tab w:val="left" w:pos="-1440"/>
        </w:tabs>
        <w:ind w:left="1440" w:hanging="1440"/>
      </w:pPr>
      <w:r>
        <w:t>085</w:t>
      </w:r>
      <w:r>
        <w:tab/>
        <w:t>Internal Audit</w:t>
      </w:r>
    </w:p>
    <w:p w:rsidR="003F3845" w:rsidRDefault="003F3845" w:rsidP="003F3845">
      <w:pPr>
        <w:tabs>
          <w:tab w:val="left" w:pos="-1440"/>
        </w:tabs>
        <w:ind w:left="1440" w:hanging="1440"/>
      </w:pPr>
      <w:r>
        <w:t>086</w:t>
      </w:r>
      <w:r>
        <w:tab/>
        <w:t>Global E-College</w:t>
      </w:r>
    </w:p>
    <w:p w:rsidR="003F3845" w:rsidRDefault="003F3845">
      <w:pPr>
        <w:tabs>
          <w:tab w:val="left" w:pos="-1440"/>
        </w:tabs>
        <w:ind w:left="1440" w:hanging="1440"/>
      </w:pPr>
      <w:r>
        <w:t>087</w:t>
      </w:r>
      <w:r>
        <w:tab/>
        <w:t>Music Department</w:t>
      </w:r>
    </w:p>
    <w:p w:rsidR="003F3845" w:rsidRDefault="003F3845">
      <w:pPr>
        <w:tabs>
          <w:tab w:val="left" w:pos="-1440"/>
        </w:tabs>
        <w:ind w:left="1440" w:hanging="1440"/>
      </w:pPr>
      <w:r>
        <w:t>101</w:t>
      </w:r>
      <w:r>
        <w:tab/>
        <w:t>Culinary Arts – Hinds Campus</w:t>
      </w:r>
    </w:p>
    <w:p w:rsidR="003F3845" w:rsidRDefault="003F3845">
      <w:pPr>
        <w:tabs>
          <w:tab w:val="left" w:pos="-1440"/>
        </w:tabs>
        <w:ind w:left="1440" w:hanging="1440"/>
      </w:pPr>
      <w:r>
        <w:t>102</w:t>
      </w:r>
      <w:r>
        <w:tab/>
        <w:t>Facilities Planning</w:t>
      </w:r>
    </w:p>
    <w:p w:rsidR="009937EC" w:rsidRPr="006A0F02" w:rsidRDefault="00E216C0" w:rsidP="00E216C0">
      <w:pPr>
        <w:jc w:val="center"/>
        <w:rPr>
          <w:b/>
          <w:sz w:val="28"/>
          <w:szCs w:val="28"/>
        </w:rPr>
      </w:pPr>
      <w:r>
        <w:br w:type="page"/>
      </w:r>
      <w:r w:rsidR="00F1663A" w:rsidRPr="006A0F02">
        <w:rPr>
          <w:b/>
          <w:sz w:val="28"/>
          <w:szCs w:val="28"/>
        </w:rPr>
        <w:lastRenderedPageBreak/>
        <w:t>UNITS OF MEASURE</w:t>
      </w:r>
      <w:r w:rsidR="0075109F" w:rsidRPr="006A0F02">
        <w:rPr>
          <w:b/>
          <w:sz w:val="28"/>
          <w:szCs w:val="28"/>
        </w:rPr>
        <w:fldChar w:fldCharType="begin"/>
      </w:r>
      <w:r w:rsidR="0075109F" w:rsidRPr="006A0F02">
        <w:rPr>
          <w:b/>
          <w:sz w:val="28"/>
          <w:szCs w:val="28"/>
        </w:rPr>
        <w:instrText xml:space="preserve"> TC "</w:instrText>
      </w:r>
      <w:bookmarkStart w:id="33" w:name="_Toc192321118"/>
      <w:bookmarkStart w:id="34" w:name="_Toc195063643"/>
      <w:bookmarkStart w:id="35" w:name="_Toc444160616"/>
      <w:r w:rsidR="0075109F" w:rsidRPr="006A0F02">
        <w:rPr>
          <w:b/>
          <w:sz w:val="28"/>
          <w:szCs w:val="28"/>
        </w:rPr>
        <w:instrText>Units of Measure</w:instrText>
      </w:r>
      <w:bookmarkEnd w:id="33"/>
      <w:bookmarkEnd w:id="34"/>
      <w:bookmarkEnd w:id="35"/>
      <w:r w:rsidR="0075109F" w:rsidRPr="006A0F02">
        <w:rPr>
          <w:b/>
          <w:sz w:val="28"/>
          <w:szCs w:val="28"/>
        </w:rPr>
        <w:instrText xml:space="preserve">" \f C \l "2" </w:instrText>
      </w:r>
      <w:r w:rsidR="0075109F" w:rsidRPr="006A0F02">
        <w:rPr>
          <w:b/>
          <w:sz w:val="28"/>
          <w:szCs w:val="28"/>
        </w:rPr>
        <w:fldChar w:fldCharType="end"/>
      </w:r>
    </w:p>
    <w:p w:rsidR="009937EC" w:rsidRDefault="009937EC"/>
    <w:p w:rsidR="009937EC" w:rsidRDefault="009937EC">
      <w:pPr>
        <w:tabs>
          <w:tab w:val="left" w:pos="-1440"/>
        </w:tabs>
        <w:ind w:left="1440" w:hanging="1440"/>
      </w:pPr>
      <w:r>
        <w:t>BX</w:t>
      </w:r>
      <w:r>
        <w:tab/>
      </w:r>
      <w:r>
        <w:tab/>
        <w:t>Box</w:t>
      </w:r>
    </w:p>
    <w:p w:rsidR="009937EC" w:rsidRDefault="009937EC">
      <w:pPr>
        <w:tabs>
          <w:tab w:val="left" w:pos="-1440"/>
        </w:tabs>
        <w:ind w:left="1440" w:hanging="1440"/>
      </w:pPr>
      <w:r>
        <w:t>CEN</w:t>
      </w:r>
      <w:r>
        <w:tab/>
      </w:r>
      <w:r>
        <w:tab/>
        <w:t>Centimeter</w:t>
      </w:r>
    </w:p>
    <w:p w:rsidR="009937EC" w:rsidRDefault="009937EC">
      <w:pPr>
        <w:tabs>
          <w:tab w:val="left" w:pos="-1440"/>
        </w:tabs>
        <w:ind w:left="1440" w:hanging="1440"/>
      </w:pPr>
      <w:r>
        <w:t>CON</w:t>
      </w:r>
      <w:r>
        <w:tab/>
      </w:r>
      <w:r>
        <w:tab/>
        <w:t>Container</w:t>
      </w:r>
    </w:p>
    <w:p w:rsidR="009937EC" w:rsidRDefault="009937EC">
      <w:pPr>
        <w:tabs>
          <w:tab w:val="left" w:pos="-1440"/>
        </w:tabs>
        <w:ind w:left="1440" w:hanging="1440"/>
      </w:pPr>
      <w:r>
        <w:t>CSE</w:t>
      </w:r>
      <w:r>
        <w:tab/>
      </w:r>
      <w:r>
        <w:tab/>
        <w:t>Case</w:t>
      </w:r>
    </w:p>
    <w:p w:rsidR="009937EC" w:rsidRDefault="009937EC">
      <w:pPr>
        <w:tabs>
          <w:tab w:val="left" w:pos="-1440"/>
        </w:tabs>
        <w:ind w:left="1440" w:hanging="1440"/>
      </w:pPr>
      <w:r>
        <w:t>CTN</w:t>
      </w:r>
      <w:r>
        <w:tab/>
      </w:r>
      <w:r>
        <w:tab/>
        <w:t>Carton</w:t>
      </w:r>
    </w:p>
    <w:p w:rsidR="009937EC" w:rsidRDefault="009937EC">
      <w:pPr>
        <w:tabs>
          <w:tab w:val="left" w:pos="-1440"/>
        </w:tabs>
        <w:ind w:left="1440" w:hanging="1440"/>
      </w:pPr>
      <w:r>
        <w:t>DOZ</w:t>
      </w:r>
      <w:r>
        <w:tab/>
      </w:r>
      <w:r>
        <w:tab/>
        <w:t>Dozen</w:t>
      </w:r>
    </w:p>
    <w:p w:rsidR="009937EC" w:rsidRDefault="009937EC">
      <w:pPr>
        <w:tabs>
          <w:tab w:val="left" w:pos="-1440"/>
        </w:tabs>
        <w:ind w:left="1440" w:hanging="1440"/>
      </w:pPr>
      <w:r>
        <w:t>EA</w:t>
      </w:r>
      <w:r>
        <w:tab/>
      </w:r>
      <w:r>
        <w:tab/>
        <w:t>Each</w:t>
      </w:r>
    </w:p>
    <w:p w:rsidR="009937EC" w:rsidRDefault="009937EC">
      <w:pPr>
        <w:tabs>
          <w:tab w:val="left" w:pos="-1440"/>
        </w:tabs>
        <w:ind w:left="1440" w:hanging="1440"/>
      </w:pPr>
      <w:r>
        <w:t>FT</w:t>
      </w:r>
      <w:r>
        <w:tab/>
      </w:r>
      <w:r>
        <w:tab/>
        <w:t>Foot</w:t>
      </w:r>
    </w:p>
    <w:p w:rsidR="009937EC" w:rsidRDefault="009937EC">
      <w:pPr>
        <w:tabs>
          <w:tab w:val="left" w:pos="-1440"/>
        </w:tabs>
        <w:ind w:left="1440" w:hanging="1440"/>
        <w:rPr>
          <w:u w:val="single"/>
        </w:rPr>
      </w:pPr>
      <w:r>
        <w:t>GAL</w:t>
      </w:r>
      <w:r>
        <w:tab/>
      </w:r>
      <w:r>
        <w:tab/>
        <w:t>Gallon</w:t>
      </w:r>
    </w:p>
    <w:p w:rsidR="009937EC" w:rsidRDefault="009937EC">
      <w:pPr>
        <w:tabs>
          <w:tab w:val="left" w:pos="-1440"/>
        </w:tabs>
        <w:ind w:left="1440" w:hanging="1440"/>
      </w:pPr>
      <w:r>
        <w:t>GRM</w:t>
      </w:r>
      <w:r>
        <w:tab/>
      </w:r>
      <w:r>
        <w:tab/>
        <w:t>Gram</w:t>
      </w:r>
    </w:p>
    <w:p w:rsidR="009937EC" w:rsidRDefault="009937EC">
      <w:pPr>
        <w:tabs>
          <w:tab w:val="left" w:pos="-1440"/>
        </w:tabs>
        <w:ind w:left="1440" w:hanging="1440"/>
      </w:pPr>
      <w:r>
        <w:t>GRO</w:t>
      </w:r>
      <w:r>
        <w:tab/>
      </w:r>
      <w:r>
        <w:tab/>
        <w:t>Gross</w:t>
      </w:r>
    </w:p>
    <w:p w:rsidR="009937EC" w:rsidRDefault="009937EC">
      <w:pPr>
        <w:tabs>
          <w:tab w:val="left" w:pos="-1440"/>
        </w:tabs>
        <w:ind w:left="1440" w:hanging="1440"/>
      </w:pPr>
      <w:r>
        <w:t>INC</w:t>
      </w:r>
      <w:r>
        <w:tab/>
      </w:r>
      <w:r>
        <w:tab/>
        <w:t>Inch</w:t>
      </w:r>
    </w:p>
    <w:p w:rsidR="009937EC" w:rsidRDefault="009937EC">
      <w:pPr>
        <w:tabs>
          <w:tab w:val="left" w:pos="-1440"/>
        </w:tabs>
        <w:ind w:left="1440" w:hanging="1440"/>
      </w:pPr>
      <w:r>
        <w:t>KW</w:t>
      </w:r>
      <w:r>
        <w:tab/>
      </w:r>
      <w:r>
        <w:tab/>
        <w:t>Kilowatt</w:t>
      </w:r>
    </w:p>
    <w:p w:rsidR="009937EC" w:rsidRDefault="009937EC">
      <w:pPr>
        <w:tabs>
          <w:tab w:val="left" w:pos="-1440"/>
        </w:tabs>
        <w:ind w:left="1440" w:hanging="1440"/>
      </w:pPr>
      <w:r>
        <w:t>LB</w:t>
      </w:r>
      <w:r>
        <w:tab/>
      </w:r>
      <w:r>
        <w:tab/>
        <w:t>Pound</w:t>
      </w:r>
    </w:p>
    <w:p w:rsidR="009937EC" w:rsidRDefault="009937EC">
      <w:pPr>
        <w:tabs>
          <w:tab w:val="left" w:pos="-1440"/>
        </w:tabs>
        <w:ind w:left="1440" w:hanging="1440"/>
      </w:pPr>
      <w:r>
        <w:t>M</w:t>
      </w:r>
      <w:r>
        <w:tab/>
      </w:r>
      <w:r>
        <w:tab/>
        <w:t>Thousand</w:t>
      </w:r>
    </w:p>
    <w:p w:rsidR="009937EC" w:rsidRDefault="009937EC">
      <w:pPr>
        <w:tabs>
          <w:tab w:val="left" w:pos="-1440"/>
        </w:tabs>
        <w:ind w:left="1440" w:hanging="1440"/>
      </w:pPr>
      <w:r>
        <w:t>MET</w:t>
      </w:r>
      <w:r>
        <w:tab/>
      </w:r>
      <w:r>
        <w:tab/>
        <w:t>Meter</w:t>
      </w:r>
    </w:p>
    <w:p w:rsidR="009937EC" w:rsidRDefault="009937EC">
      <w:pPr>
        <w:tabs>
          <w:tab w:val="left" w:pos="-1440"/>
        </w:tabs>
        <w:ind w:left="1440" w:hanging="1440"/>
      </w:pPr>
      <w:r>
        <w:t>N/A</w:t>
      </w:r>
      <w:r>
        <w:tab/>
      </w:r>
      <w:r>
        <w:tab/>
        <w:t>Not Applicable</w:t>
      </w:r>
    </w:p>
    <w:p w:rsidR="009937EC" w:rsidRDefault="009937EC">
      <w:pPr>
        <w:tabs>
          <w:tab w:val="left" w:pos="-1440"/>
        </w:tabs>
        <w:ind w:left="1440" w:hanging="1440"/>
      </w:pPr>
      <w:r>
        <w:t>OZ</w:t>
      </w:r>
      <w:r>
        <w:tab/>
      </w:r>
      <w:r>
        <w:tab/>
        <w:t>Ounce</w:t>
      </w:r>
    </w:p>
    <w:p w:rsidR="009937EC" w:rsidRDefault="009937EC">
      <w:pPr>
        <w:tabs>
          <w:tab w:val="left" w:pos="-1440"/>
        </w:tabs>
        <w:ind w:left="1440" w:hanging="1440"/>
      </w:pPr>
      <w:r>
        <w:t>PAK</w:t>
      </w:r>
      <w:r>
        <w:tab/>
      </w:r>
      <w:r>
        <w:tab/>
        <w:t>Package</w:t>
      </w:r>
    </w:p>
    <w:p w:rsidR="009937EC" w:rsidRDefault="009937EC">
      <w:pPr>
        <w:tabs>
          <w:tab w:val="left" w:pos="-1440"/>
        </w:tabs>
        <w:ind w:left="1440" w:hanging="1440"/>
      </w:pPr>
      <w:r>
        <w:t>PC</w:t>
      </w:r>
      <w:r>
        <w:tab/>
      </w:r>
      <w:r>
        <w:tab/>
        <w:t>Piece</w:t>
      </w:r>
    </w:p>
    <w:p w:rsidR="009937EC" w:rsidRDefault="009937EC">
      <w:pPr>
        <w:tabs>
          <w:tab w:val="left" w:pos="-1440"/>
        </w:tabs>
        <w:ind w:left="1440" w:hanging="1440"/>
      </w:pPr>
      <w:r>
        <w:t>PR</w:t>
      </w:r>
      <w:r>
        <w:tab/>
      </w:r>
      <w:r>
        <w:tab/>
        <w:t>Pair</w:t>
      </w:r>
    </w:p>
    <w:p w:rsidR="009937EC" w:rsidRDefault="009937EC">
      <w:pPr>
        <w:tabs>
          <w:tab w:val="left" w:pos="-1440"/>
        </w:tabs>
        <w:ind w:left="1440" w:hanging="1440"/>
      </w:pPr>
      <w:r>
        <w:t>ROL</w:t>
      </w:r>
      <w:r>
        <w:tab/>
      </w:r>
      <w:r>
        <w:tab/>
        <w:t>Roll</w:t>
      </w:r>
    </w:p>
    <w:p w:rsidR="009937EC" w:rsidRDefault="009937EC">
      <w:pPr>
        <w:tabs>
          <w:tab w:val="left" w:pos="-1440"/>
        </w:tabs>
        <w:ind w:left="1440" w:hanging="1440"/>
      </w:pPr>
      <w:r>
        <w:t>SET</w:t>
      </w:r>
      <w:r>
        <w:tab/>
      </w:r>
      <w:r>
        <w:tab/>
      </w:r>
      <w:proofErr w:type="spellStart"/>
      <w:r>
        <w:t>Set</w:t>
      </w:r>
      <w:proofErr w:type="spellEnd"/>
    </w:p>
    <w:p w:rsidR="009937EC" w:rsidRDefault="009937EC">
      <w:pPr>
        <w:tabs>
          <w:tab w:val="left" w:pos="-1440"/>
        </w:tabs>
        <w:ind w:left="1440" w:hanging="1440"/>
      </w:pPr>
      <w:r>
        <w:t>SVC</w:t>
      </w:r>
      <w:r>
        <w:tab/>
      </w:r>
      <w:r>
        <w:tab/>
        <w:t>Services</w:t>
      </w:r>
    </w:p>
    <w:p w:rsidR="009937EC" w:rsidRDefault="009937EC">
      <w:pPr>
        <w:tabs>
          <w:tab w:val="left" w:pos="-1440"/>
        </w:tabs>
        <w:ind w:left="1440" w:hanging="1440"/>
      </w:pPr>
      <w:r>
        <w:t>THR</w:t>
      </w:r>
      <w:r>
        <w:tab/>
      </w:r>
      <w:r>
        <w:tab/>
      </w:r>
      <w:proofErr w:type="spellStart"/>
      <w:r>
        <w:t>Therms</w:t>
      </w:r>
      <w:proofErr w:type="spellEnd"/>
    </w:p>
    <w:p w:rsidR="009937EC" w:rsidRDefault="009937EC">
      <w:pPr>
        <w:tabs>
          <w:tab w:val="left" w:pos="-1440"/>
        </w:tabs>
        <w:ind w:left="1440" w:hanging="1440"/>
      </w:pPr>
      <w:r>
        <w:t>TON</w:t>
      </w:r>
      <w:r>
        <w:tab/>
      </w:r>
      <w:r>
        <w:tab/>
      </w:r>
      <w:proofErr w:type="spellStart"/>
      <w:r>
        <w:t>Ton</w:t>
      </w:r>
      <w:proofErr w:type="spellEnd"/>
    </w:p>
    <w:p w:rsidR="009937EC" w:rsidRDefault="009937EC">
      <w:pPr>
        <w:tabs>
          <w:tab w:val="left" w:pos="-1440"/>
        </w:tabs>
        <w:ind w:left="1440" w:hanging="1440"/>
      </w:pPr>
      <w:r>
        <w:t>TRP</w:t>
      </w:r>
      <w:r>
        <w:tab/>
      </w:r>
      <w:r>
        <w:tab/>
        <w:t>Travel Related Services</w:t>
      </w:r>
    </w:p>
    <w:p w:rsidR="009937EC" w:rsidRDefault="009937EC">
      <w:pPr>
        <w:tabs>
          <w:tab w:val="left" w:pos="-1440"/>
        </w:tabs>
        <w:ind w:left="1440" w:hanging="1440"/>
        <w:rPr>
          <w:u w:val="single"/>
        </w:rPr>
      </w:pPr>
      <w:r>
        <w:t>YD</w:t>
      </w:r>
      <w:r>
        <w:tab/>
      </w:r>
      <w:r>
        <w:tab/>
        <w:t>Yard</w:t>
      </w:r>
    </w:p>
    <w:p w:rsidR="009937EC" w:rsidRPr="006A0F02" w:rsidRDefault="00E216C0" w:rsidP="0036093E">
      <w:pPr>
        <w:jc w:val="center"/>
        <w:rPr>
          <w:b/>
          <w:sz w:val="28"/>
          <w:szCs w:val="28"/>
        </w:rPr>
      </w:pPr>
      <w:r>
        <w:rPr>
          <w:u w:val="single"/>
        </w:rPr>
        <w:br w:type="page"/>
      </w:r>
      <w:r w:rsidR="009937EC">
        <w:lastRenderedPageBreak/>
        <w:tab/>
      </w:r>
      <w:r w:rsidR="009937EC" w:rsidRPr="006A0F02">
        <w:rPr>
          <w:b/>
          <w:sz w:val="28"/>
          <w:szCs w:val="28"/>
        </w:rPr>
        <w:t>P</w:t>
      </w:r>
      <w:r w:rsidR="0036093E" w:rsidRPr="006A0F02">
        <w:rPr>
          <w:b/>
          <w:sz w:val="28"/>
          <w:szCs w:val="28"/>
        </w:rPr>
        <w:t>URCHASE</w:t>
      </w:r>
      <w:r w:rsidR="009937EC" w:rsidRPr="006A0F02">
        <w:rPr>
          <w:b/>
          <w:sz w:val="28"/>
          <w:szCs w:val="28"/>
        </w:rPr>
        <w:t xml:space="preserve"> </w:t>
      </w:r>
      <w:r w:rsidR="0036093E" w:rsidRPr="006A0F02">
        <w:rPr>
          <w:b/>
          <w:sz w:val="28"/>
          <w:szCs w:val="28"/>
        </w:rPr>
        <w:t>REQUISITION</w:t>
      </w:r>
      <w:r w:rsidR="009937EC" w:rsidRPr="006A0F02">
        <w:rPr>
          <w:b/>
          <w:sz w:val="28"/>
          <w:szCs w:val="28"/>
        </w:rPr>
        <w:t xml:space="preserve"> </w:t>
      </w:r>
      <w:r w:rsidR="0036093E" w:rsidRPr="006A0F02">
        <w:rPr>
          <w:b/>
          <w:sz w:val="28"/>
          <w:szCs w:val="28"/>
        </w:rPr>
        <w:t>TO PURCHASE ORDER</w:t>
      </w:r>
      <w:r w:rsidR="00276563" w:rsidRPr="006A0F02">
        <w:rPr>
          <w:b/>
          <w:sz w:val="28"/>
          <w:szCs w:val="28"/>
        </w:rPr>
        <w:fldChar w:fldCharType="begin"/>
      </w:r>
      <w:r w:rsidR="00276563" w:rsidRPr="006A0F02">
        <w:rPr>
          <w:b/>
          <w:sz w:val="28"/>
          <w:szCs w:val="28"/>
        </w:rPr>
        <w:instrText xml:space="preserve"> TC "</w:instrText>
      </w:r>
      <w:bookmarkStart w:id="36" w:name="_Toc192321120"/>
      <w:bookmarkStart w:id="37" w:name="_Toc195063645"/>
      <w:bookmarkStart w:id="38" w:name="_Toc444160617"/>
      <w:r w:rsidR="00276563" w:rsidRPr="006A0F02">
        <w:rPr>
          <w:b/>
          <w:sz w:val="28"/>
          <w:szCs w:val="28"/>
        </w:rPr>
        <w:instrText>Purchase Requisition to Purchase Order</w:instrText>
      </w:r>
      <w:bookmarkEnd w:id="36"/>
      <w:bookmarkEnd w:id="37"/>
      <w:bookmarkEnd w:id="38"/>
      <w:r w:rsidR="00276563" w:rsidRPr="006A0F02">
        <w:rPr>
          <w:b/>
          <w:sz w:val="28"/>
          <w:szCs w:val="28"/>
        </w:rPr>
        <w:instrText xml:space="preserve">" \f C \l "2" </w:instrText>
      </w:r>
      <w:r w:rsidR="00276563" w:rsidRPr="006A0F02">
        <w:rPr>
          <w:b/>
          <w:sz w:val="28"/>
          <w:szCs w:val="28"/>
        </w:rPr>
        <w:fldChar w:fldCharType="end"/>
      </w:r>
    </w:p>
    <w:p w:rsidR="009937EC" w:rsidRDefault="009937EC"/>
    <w:p w:rsidR="009937EC" w:rsidRDefault="009937EC" w:rsidP="00994567">
      <w:r>
        <w:t xml:space="preserve">Once the requisition is received by the Purchasing Office, it is assigned a purchase order number.  It is then processed on a first come - first serve basis.  After a purchase order number has been assigned, one of </w:t>
      </w:r>
      <w:r w:rsidR="00806981">
        <w:t>five</w:t>
      </w:r>
      <w:r>
        <w:t xml:space="preserve"> things </w:t>
      </w:r>
      <w:proofErr w:type="gramStart"/>
      <w:r>
        <w:t>happens</w:t>
      </w:r>
      <w:proofErr w:type="gramEnd"/>
      <w:r>
        <w:t xml:space="preserve"> to it.  It is:</w:t>
      </w:r>
    </w:p>
    <w:p w:rsidR="009937EC" w:rsidRDefault="009937EC">
      <w:pPr>
        <w:ind w:firstLine="720"/>
      </w:pPr>
    </w:p>
    <w:p w:rsidR="009937EC" w:rsidRDefault="00754561" w:rsidP="00754561">
      <w:pPr>
        <w:ind w:left="720" w:hanging="720"/>
      </w:pPr>
      <w:r>
        <w:t>1.</w:t>
      </w:r>
      <w:r>
        <w:tab/>
      </w:r>
      <w:r w:rsidR="009937EC">
        <w:t>Processed immediately and a purchase order approved if under $</w:t>
      </w:r>
      <w:r w:rsidR="00E578AF">
        <w:t>5,0</w:t>
      </w:r>
      <w:r w:rsidR="009937EC">
        <w:t xml:space="preserve">00 and </w:t>
      </w:r>
      <w:proofErr w:type="gramStart"/>
      <w:r w:rsidR="009937EC">
        <w:t>is in compliance with</w:t>
      </w:r>
      <w:proofErr w:type="gramEnd"/>
      <w:r w:rsidR="009937EC">
        <w:t xml:space="preserve"> state contract.  It usually takes </w:t>
      </w:r>
      <w:r w:rsidR="005D5987">
        <w:t>four</w:t>
      </w:r>
      <w:r w:rsidR="009937EC">
        <w:t xml:space="preserve"> (</w:t>
      </w:r>
      <w:r w:rsidR="00910BC0">
        <w:t>4</w:t>
      </w:r>
      <w:r w:rsidR="009937EC">
        <w:t>) working days to completely process a purchase order.</w:t>
      </w:r>
    </w:p>
    <w:p w:rsidR="005D5987" w:rsidRDefault="005D5987" w:rsidP="00754561">
      <w:pPr>
        <w:ind w:left="720" w:hanging="720"/>
      </w:pPr>
    </w:p>
    <w:p w:rsidR="005D5987" w:rsidRDefault="005D5987" w:rsidP="00754561">
      <w:pPr>
        <w:ind w:left="720" w:hanging="720"/>
      </w:pPr>
      <w:r>
        <w:t>2.</w:t>
      </w:r>
      <w:r>
        <w:tab/>
        <w:t>Placed on hold pending receipt of food memo</w:t>
      </w:r>
      <w:r w:rsidR="00305A69">
        <w:t>, Contract,</w:t>
      </w:r>
      <w:r>
        <w:t xml:space="preserve"> or independent contractor form</w:t>
      </w:r>
      <w:r w:rsidR="0072292B">
        <w:t>,</w:t>
      </w:r>
      <w:r>
        <w:t xml:space="preserve"> if not already received in the Office of Purchasing.</w:t>
      </w:r>
    </w:p>
    <w:p w:rsidR="00754561" w:rsidRDefault="00754561" w:rsidP="00754561"/>
    <w:p w:rsidR="009937EC" w:rsidRDefault="005D5987" w:rsidP="00754561">
      <w:pPr>
        <w:ind w:left="720" w:hanging="720"/>
      </w:pPr>
      <w:r>
        <w:t>3</w:t>
      </w:r>
      <w:r w:rsidR="00754561">
        <w:t>.</w:t>
      </w:r>
      <w:r w:rsidR="00754561">
        <w:tab/>
      </w:r>
      <w:r w:rsidR="009937EC">
        <w:t>Placed on hold pending receipt of price quotations ($</w:t>
      </w:r>
      <w:r w:rsidR="00E578AF">
        <w:t>5,000</w:t>
      </w:r>
      <w:r w:rsidR="00E95620">
        <w:t>.01</w:t>
      </w:r>
      <w:r w:rsidR="00E578AF">
        <w:t xml:space="preserve"> up to $</w:t>
      </w:r>
      <w:r w:rsidR="00E95620">
        <w:t>50</w:t>
      </w:r>
      <w:r w:rsidR="009937EC">
        <w:t>,000).  The law requires two (2) signed, dated quotes on all purchases over $</w:t>
      </w:r>
      <w:r w:rsidR="00E578AF">
        <w:t>5,</w:t>
      </w:r>
      <w:r w:rsidR="009937EC">
        <w:t>00</w:t>
      </w:r>
      <w:r w:rsidR="002957C1">
        <w:t>0</w:t>
      </w:r>
      <w:r w:rsidR="00E95620">
        <w:t xml:space="preserve">.01 </w:t>
      </w:r>
      <w:r w:rsidR="006A3865">
        <w:t xml:space="preserve">to </w:t>
      </w:r>
      <w:r w:rsidR="009937EC">
        <w:t>$</w:t>
      </w:r>
      <w:r w:rsidR="00E95620">
        <w:t>50</w:t>
      </w:r>
      <w:r w:rsidR="009937EC">
        <w:t xml:space="preserve">,000.  </w:t>
      </w:r>
      <w:r w:rsidR="00754561">
        <w:t xml:space="preserve">All quotes must be </w:t>
      </w:r>
      <w:r w:rsidR="001A47FC">
        <w:t xml:space="preserve">obtained by the Purchasing </w:t>
      </w:r>
      <w:r w:rsidR="0072292B">
        <w:t>O</w:t>
      </w:r>
      <w:r w:rsidR="001A47FC">
        <w:t xml:space="preserve">ffice after specifications are given to them by the ordering department.  </w:t>
      </w:r>
      <w:r w:rsidR="00754561">
        <w:t xml:space="preserve">The ordering department is responsible for </w:t>
      </w:r>
      <w:r w:rsidR="001A47FC">
        <w:t xml:space="preserve">providing the specifications to Purchasing so Purchasing can </w:t>
      </w:r>
      <w:r w:rsidR="00305A69">
        <w:t>email</w:t>
      </w:r>
      <w:r w:rsidR="001A47FC">
        <w:t xml:space="preserve"> and receive the quotes from the appropriate vendors.  All quotes and bids should be sent directly to </w:t>
      </w:r>
      <w:r w:rsidR="0072292B">
        <w:t>the purchasing Office.</w:t>
      </w:r>
      <w:r w:rsidR="001A47FC">
        <w:t xml:space="preserve"> </w:t>
      </w:r>
      <w:r w:rsidR="00E95620">
        <w:t>The ordering department should not have contact with potential vendors prior to a quote being awarded.</w:t>
      </w:r>
    </w:p>
    <w:p w:rsidR="00754561" w:rsidRDefault="00754561" w:rsidP="00754561"/>
    <w:p w:rsidR="009937EC" w:rsidRDefault="005D5987" w:rsidP="00754561">
      <w:pPr>
        <w:ind w:left="720" w:hanging="720"/>
      </w:pPr>
      <w:r>
        <w:t>4</w:t>
      </w:r>
      <w:r w:rsidR="00754561">
        <w:t>.</w:t>
      </w:r>
      <w:r w:rsidR="00754561">
        <w:tab/>
      </w:r>
      <w:r w:rsidR="009937EC">
        <w:t xml:space="preserve">Checked against the </w:t>
      </w:r>
      <w:r w:rsidR="0072292B">
        <w:t>s</w:t>
      </w:r>
      <w:r w:rsidR="009937EC">
        <w:t xml:space="preserve">tate </w:t>
      </w:r>
      <w:r w:rsidR="0072292B">
        <w:t>c</w:t>
      </w:r>
      <w:r w:rsidR="009937EC">
        <w:t xml:space="preserve">ontract files to ensure compliance with the </w:t>
      </w:r>
      <w:r w:rsidR="0072292B">
        <w:t>s</w:t>
      </w:r>
      <w:r w:rsidR="009937EC">
        <w:t xml:space="preserve">tate </w:t>
      </w:r>
      <w:r w:rsidR="0072292B">
        <w:t>c</w:t>
      </w:r>
      <w:r w:rsidR="009937EC">
        <w:t>ontract regulations, including prices, terms and discounts.</w:t>
      </w:r>
    </w:p>
    <w:p w:rsidR="00754561" w:rsidRDefault="00754561" w:rsidP="00754561"/>
    <w:p w:rsidR="009937EC" w:rsidRDefault="005D5987" w:rsidP="00754561">
      <w:pPr>
        <w:ind w:left="720" w:hanging="720"/>
      </w:pPr>
      <w:r>
        <w:t>5</w:t>
      </w:r>
      <w:r w:rsidR="00754561">
        <w:t>.</w:t>
      </w:r>
      <w:r w:rsidR="00754561">
        <w:tab/>
      </w:r>
      <w:r w:rsidR="009937EC">
        <w:t>If the total is over $</w:t>
      </w:r>
      <w:r w:rsidR="00E95620">
        <w:t>50</w:t>
      </w:r>
      <w:r w:rsidR="009937EC">
        <w:t>,000 the Purchasing Agent will contact the ordering department to begin the specification and bidding process. This order would have to be put out for a public bid</w:t>
      </w:r>
      <w:r w:rsidR="001A47FC">
        <w:t xml:space="preserve"> by the Purchasing Office</w:t>
      </w:r>
      <w:r w:rsidR="009937EC">
        <w:t>.</w:t>
      </w:r>
    </w:p>
    <w:p w:rsidR="009937EC" w:rsidRDefault="009937EC"/>
    <w:p w:rsidR="009937EC" w:rsidRPr="009F0008" w:rsidRDefault="00F1663A" w:rsidP="009F0008">
      <w:pPr>
        <w:pStyle w:val="Heading2"/>
        <w:jc w:val="center"/>
        <w:rPr>
          <w:b w:val="0"/>
        </w:rPr>
      </w:pPr>
      <w:bookmarkStart w:id="39" w:name="_Toc444160618"/>
      <w:r w:rsidRPr="00994567">
        <w:rPr>
          <w:rFonts w:ascii="Times New Roman" w:hAnsi="Times New Roman"/>
          <w:i w:val="0"/>
        </w:rPr>
        <w:t>PURCHASE</w:t>
      </w:r>
      <w:r w:rsidR="009937EC" w:rsidRPr="00994567">
        <w:rPr>
          <w:rFonts w:ascii="Times New Roman" w:hAnsi="Times New Roman"/>
          <w:i w:val="0"/>
        </w:rPr>
        <w:t xml:space="preserve"> O</w:t>
      </w:r>
      <w:r w:rsidRPr="00994567">
        <w:rPr>
          <w:rFonts w:ascii="Times New Roman" w:hAnsi="Times New Roman"/>
          <w:i w:val="0"/>
        </w:rPr>
        <w:t>RDER</w:t>
      </w:r>
      <w:r w:rsidR="009937EC" w:rsidRPr="00994567">
        <w:rPr>
          <w:rFonts w:ascii="Times New Roman" w:hAnsi="Times New Roman"/>
          <w:i w:val="0"/>
        </w:rPr>
        <w:t xml:space="preserve"> </w:t>
      </w:r>
      <w:r w:rsidRPr="00994567">
        <w:rPr>
          <w:rFonts w:ascii="Times New Roman" w:hAnsi="Times New Roman"/>
          <w:i w:val="0"/>
        </w:rPr>
        <w:t>DISTRIBUTION</w:t>
      </w:r>
      <w:bookmarkEnd w:id="39"/>
    </w:p>
    <w:p w:rsidR="009937EC" w:rsidRDefault="009937EC"/>
    <w:p w:rsidR="009937EC" w:rsidRDefault="009937EC" w:rsidP="00994567">
      <w:r>
        <w:t>Purchase Orders are prepared in four (4) copies through the Banner System.  Copies are distributed as follows:</w:t>
      </w:r>
    </w:p>
    <w:p w:rsidR="009937EC" w:rsidRDefault="009937EC"/>
    <w:p w:rsidR="009937EC" w:rsidRDefault="006A3865" w:rsidP="006A3865">
      <w:r>
        <w:t>1.</w:t>
      </w:r>
      <w:r>
        <w:tab/>
      </w:r>
      <w:r w:rsidR="00E578AF">
        <w:t xml:space="preserve">Signed </w:t>
      </w:r>
      <w:r w:rsidR="009937EC">
        <w:t>copy to the vendor to place the order.</w:t>
      </w:r>
    </w:p>
    <w:p w:rsidR="006A3865" w:rsidRDefault="006A3865">
      <w:pPr>
        <w:ind w:firstLine="720"/>
      </w:pPr>
    </w:p>
    <w:p w:rsidR="009937EC" w:rsidRDefault="006A3865" w:rsidP="006A3865">
      <w:r>
        <w:t>2.</w:t>
      </w:r>
      <w:r>
        <w:tab/>
      </w:r>
      <w:r w:rsidR="00E578AF">
        <w:t xml:space="preserve">Accounts Payable </w:t>
      </w:r>
      <w:r w:rsidR="009937EC">
        <w:t xml:space="preserve">copy to the </w:t>
      </w:r>
      <w:r w:rsidR="00E578AF">
        <w:t>Comptroller’s</w:t>
      </w:r>
      <w:r w:rsidR="009937EC">
        <w:t xml:space="preserve"> Office for preparation for payment.</w:t>
      </w:r>
    </w:p>
    <w:p w:rsidR="006A3865" w:rsidRDefault="006A3865">
      <w:pPr>
        <w:ind w:firstLine="720"/>
      </w:pPr>
    </w:p>
    <w:p w:rsidR="009937EC" w:rsidRDefault="006A3865" w:rsidP="000D0A97">
      <w:pPr>
        <w:ind w:left="720" w:hanging="720"/>
      </w:pPr>
      <w:r>
        <w:t>3.</w:t>
      </w:r>
      <w:r>
        <w:tab/>
      </w:r>
      <w:r w:rsidR="00E578AF">
        <w:t>R</w:t>
      </w:r>
      <w:r w:rsidR="009937EC">
        <w:t xml:space="preserve">eceiving </w:t>
      </w:r>
      <w:r w:rsidR="00E578AF">
        <w:t>copy</w:t>
      </w:r>
      <w:r w:rsidR="009937EC">
        <w:t xml:space="preserve"> to department for signature upon recei</w:t>
      </w:r>
      <w:r>
        <w:t>pt of goods.  This copy must be</w:t>
      </w:r>
      <w:r w:rsidR="000D0A97">
        <w:t xml:space="preserve"> </w:t>
      </w:r>
      <w:r w:rsidR="009937EC">
        <w:t xml:space="preserve">sent to the </w:t>
      </w:r>
      <w:r w:rsidR="00E578AF">
        <w:t>Comptroller’s</w:t>
      </w:r>
      <w:r w:rsidR="009937EC">
        <w:t xml:space="preserve"> Office for payment to be made. </w:t>
      </w:r>
      <w:r>
        <w:t xml:space="preserve"> If only a portion of the order </w:t>
      </w:r>
      <w:r w:rsidR="009937EC">
        <w:t xml:space="preserve">was received, make a copy of the receiving report and check the place for partial order received, sign it, and send it to the </w:t>
      </w:r>
      <w:r w:rsidR="00E578AF">
        <w:t>Comptroller’s</w:t>
      </w:r>
      <w:r w:rsidR="009937EC">
        <w:t xml:space="preserve"> Office.  When the complete order is received, send the signed, original copy to the </w:t>
      </w:r>
      <w:r w:rsidR="00E578AF">
        <w:t>Comptroller’s</w:t>
      </w:r>
      <w:r w:rsidR="009937EC">
        <w:t xml:space="preserve"> Office for final payment</w:t>
      </w:r>
      <w:r w:rsidR="000D0A97">
        <w:t>.</w:t>
      </w:r>
    </w:p>
    <w:p w:rsidR="006A3865" w:rsidRDefault="006A3865" w:rsidP="006A3865"/>
    <w:p w:rsidR="005D5987" w:rsidRDefault="006A3865" w:rsidP="006A3865">
      <w:r>
        <w:lastRenderedPageBreak/>
        <w:t>4.</w:t>
      </w:r>
      <w:r>
        <w:tab/>
      </w:r>
      <w:r w:rsidR="00E578AF">
        <w:t xml:space="preserve">Department </w:t>
      </w:r>
      <w:r w:rsidR="009937EC">
        <w:t xml:space="preserve">copy to the </w:t>
      </w:r>
      <w:r w:rsidR="0072292B">
        <w:t>r</w:t>
      </w:r>
      <w:r w:rsidR="009937EC">
        <w:t xml:space="preserve">equisitioning </w:t>
      </w:r>
      <w:r w:rsidR="0072292B">
        <w:t>d</w:t>
      </w:r>
      <w:r w:rsidR="009937EC">
        <w:t>epartment for filing.</w:t>
      </w:r>
    </w:p>
    <w:p w:rsidR="005D5987" w:rsidRDefault="005D5987" w:rsidP="006A3865"/>
    <w:p w:rsidR="003B3476" w:rsidRDefault="0095024D" w:rsidP="003B3476">
      <w:pPr>
        <w:pStyle w:val="Heading2"/>
        <w:jc w:val="center"/>
        <w:rPr>
          <w:rFonts w:ascii="Times New Roman" w:hAnsi="Times New Roman"/>
          <w:i w:val="0"/>
        </w:rPr>
      </w:pPr>
      <w:bookmarkStart w:id="40" w:name="_Toc444160619"/>
      <w:r w:rsidRPr="009F0008">
        <w:rPr>
          <w:rFonts w:ascii="Times New Roman" w:hAnsi="Times New Roman"/>
          <w:i w:val="0"/>
        </w:rPr>
        <w:t>E</w:t>
      </w:r>
      <w:r w:rsidR="00F1663A" w:rsidRPr="009F0008">
        <w:rPr>
          <w:rFonts w:ascii="Times New Roman" w:hAnsi="Times New Roman"/>
          <w:i w:val="0"/>
        </w:rPr>
        <w:t>MERGENCY</w:t>
      </w:r>
      <w:r w:rsidRPr="009F0008">
        <w:rPr>
          <w:rFonts w:ascii="Times New Roman" w:hAnsi="Times New Roman"/>
          <w:i w:val="0"/>
        </w:rPr>
        <w:t xml:space="preserve"> </w:t>
      </w:r>
      <w:r w:rsidR="00EC3F66" w:rsidRPr="009F0008">
        <w:rPr>
          <w:rFonts w:ascii="Times New Roman" w:hAnsi="Times New Roman"/>
          <w:i w:val="0"/>
        </w:rPr>
        <w:t>PURCHASES</w:t>
      </w:r>
      <w:bookmarkEnd w:id="40"/>
    </w:p>
    <w:p w:rsidR="003B3476" w:rsidRPr="003B3476" w:rsidRDefault="003B3476" w:rsidP="003B3476"/>
    <w:p w:rsidR="002D1C22" w:rsidRDefault="002D1C22" w:rsidP="002D1C22">
      <w:r>
        <w:t xml:space="preserve">Notwithstanding any other provisions of this regulation, the Chief Procurement Officer, the head of a purchasing agency, or a designee of either officer may make or authorize others to make emergency procurements. Under emergency conditions as defined in </w:t>
      </w:r>
      <w:r w:rsidRPr="009F0008">
        <w:rPr>
          <w:u w:val="single"/>
        </w:rPr>
        <w:t xml:space="preserve">Section 31-7-1(f), Mississippi Code of 1972, </w:t>
      </w:r>
      <w:r>
        <w:rPr>
          <w:u w:val="single"/>
        </w:rPr>
        <w:t>a</w:t>
      </w:r>
      <w:r w:rsidRPr="009F0008">
        <w:rPr>
          <w:u w:val="single"/>
        </w:rPr>
        <w:t>nnotated</w:t>
      </w:r>
      <w:r>
        <w:t xml:space="preserve">; provided, that such emergency procurements shall be made with such competition as is practicable under the circumstances.  A written determination of the basis for the emergency and for the selection of the particular contractor shall be included in the contract file.  Such purchases shall be made in compliance with </w:t>
      </w:r>
      <w:r w:rsidRPr="009F0008">
        <w:rPr>
          <w:u w:val="single"/>
        </w:rPr>
        <w:t>Section 31-7-13(</w:t>
      </w:r>
      <w:proofErr w:type="spellStart"/>
      <w:r w:rsidRPr="009F0008">
        <w:rPr>
          <w:u w:val="single"/>
        </w:rPr>
        <w:t>i</w:t>
      </w:r>
      <w:proofErr w:type="spellEnd"/>
      <w:r w:rsidRPr="009F0008">
        <w:rPr>
          <w:u w:val="single"/>
        </w:rPr>
        <w:t>)</w:t>
      </w:r>
      <w:r>
        <w:rPr>
          <w:u w:val="single"/>
        </w:rPr>
        <w:t xml:space="preserve">, Mississippi Code of 1972, annotated. </w:t>
      </w:r>
      <w:r>
        <w:t xml:space="preserve">  For emergency purchases, contact the Office of Purchasing.</w:t>
      </w:r>
    </w:p>
    <w:p w:rsidR="002D1C22" w:rsidRPr="002D1C22" w:rsidRDefault="002D1C22" w:rsidP="009F0008"/>
    <w:p w:rsidR="002D1C22" w:rsidRDefault="005D5987" w:rsidP="0095024D">
      <w:r>
        <w:t>The term “</w:t>
      </w:r>
      <w:r w:rsidRPr="009E5423">
        <w:rPr>
          <w:b/>
        </w:rPr>
        <w:t>emergency</w:t>
      </w:r>
      <w:r w:rsidR="009E5423">
        <w:t>”</w:t>
      </w:r>
      <w:r>
        <w:t xml:space="preserve"> shall mean any circumstances caused by fire, flood, explosion, storm earthquake, epidemic, riot, insur</w:t>
      </w:r>
      <w:r w:rsidR="009E5423">
        <w:t>r</w:t>
      </w:r>
      <w:r>
        <w:t>ection, or caused by any inherent effect due to defective construction, or when the immediate preservation of</w:t>
      </w:r>
      <w:r w:rsidR="009E5423">
        <w:t xml:space="preserve"> </w:t>
      </w:r>
      <w:r>
        <w:t>order or public health is necessary by reason of unforeseen emergency, or when the restoration of a condition of usefulness of any public building, equipment, road or bridge appears advisable, or in the case of a public utility</w:t>
      </w:r>
      <w:r w:rsidR="009C1127">
        <w:t xml:space="preserve"> when there is a failure of any machine or other thing used and useful in the generation, production or distr</w:t>
      </w:r>
      <w:r w:rsidR="009E5423">
        <w:t>i</w:t>
      </w:r>
      <w:r w:rsidR="009C1127">
        <w:t>but</w:t>
      </w:r>
      <w:r w:rsidR="009E5423">
        <w:t>i</w:t>
      </w:r>
      <w:r w:rsidR="009C1127">
        <w:t>on of electricity, water or natural gas or in the transportation or treatment of sewage</w:t>
      </w:r>
      <w:r w:rsidR="009E5423">
        <w:t>; o</w:t>
      </w:r>
      <w:r w:rsidR="009C1127">
        <w:t xml:space="preserve">r when the delay incident </w:t>
      </w:r>
      <w:r w:rsidR="009E5423">
        <w:t>to</w:t>
      </w:r>
      <w:r w:rsidR="009C1127">
        <w:t xml:space="preserve"> obtaining competitive bids could cause adverse impact upon the governing authorities or agency, its employees or its citizens.</w:t>
      </w:r>
      <w:r w:rsidR="0095024D">
        <w:t xml:space="preserve"> </w:t>
      </w:r>
      <w:r w:rsidR="009E5423">
        <w:t xml:space="preserve"> </w:t>
      </w:r>
    </w:p>
    <w:p w:rsidR="0036093E" w:rsidRDefault="0036093E" w:rsidP="005121A9">
      <w:pPr>
        <w:tabs>
          <w:tab w:val="center" w:pos="4680"/>
        </w:tabs>
      </w:pPr>
    </w:p>
    <w:p w:rsidR="002D1C22" w:rsidRDefault="002D1C22" w:rsidP="005121A9">
      <w:pPr>
        <w:tabs>
          <w:tab w:val="center" w:pos="4680"/>
        </w:tabs>
      </w:pPr>
    </w:p>
    <w:p w:rsidR="009937EC" w:rsidRPr="003B3476" w:rsidRDefault="009937EC" w:rsidP="00E216C0">
      <w:pPr>
        <w:jc w:val="center"/>
        <w:rPr>
          <w:b/>
          <w:sz w:val="28"/>
          <w:szCs w:val="28"/>
        </w:rPr>
      </w:pPr>
      <w:r w:rsidRPr="003B3476">
        <w:rPr>
          <w:b/>
          <w:sz w:val="28"/>
          <w:szCs w:val="28"/>
        </w:rPr>
        <w:t>R</w:t>
      </w:r>
      <w:r w:rsidR="00F1663A" w:rsidRPr="003B3476">
        <w:rPr>
          <w:b/>
          <w:sz w:val="28"/>
          <w:szCs w:val="28"/>
        </w:rPr>
        <w:t>EQUISITIONS REQUIRING PRICE QUOTATIONS</w:t>
      </w:r>
      <w:r w:rsidR="0075109F" w:rsidRPr="003B3476">
        <w:rPr>
          <w:b/>
          <w:sz w:val="28"/>
          <w:szCs w:val="28"/>
        </w:rPr>
        <w:fldChar w:fldCharType="begin"/>
      </w:r>
      <w:r w:rsidR="0075109F" w:rsidRPr="003B3476">
        <w:rPr>
          <w:b/>
          <w:sz w:val="28"/>
          <w:szCs w:val="28"/>
        </w:rPr>
        <w:instrText xml:space="preserve"> TC "</w:instrText>
      </w:r>
      <w:bookmarkStart w:id="41" w:name="_Toc192321123"/>
      <w:bookmarkStart w:id="42" w:name="_Toc195063648"/>
      <w:bookmarkStart w:id="43" w:name="_Toc444160620"/>
      <w:r w:rsidR="0075109F" w:rsidRPr="003B3476">
        <w:rPr>
          <w:b/>
          <w:sz w:val="28"/>
          <w:szCs w:val="28"/>
        </w:rPr>
        <w:instrText>Requisitions Requiring Price Quotations</w:instrText>
      </w:r>
      <w:bookmarkEnd w:id="41"/>
      <w:bookmarkEnd w:id="42"/>
      <w:bookmarkEnd w:id="43"/>
      <w:r w:rsidR="0075109F" w:rsidRPr="003B3476">
        <w:rPr>
          <w:b/>
          <w:sz w:val="28"/>
          <w:szCs w:val="28"/>
        </w:rPr>
        <w:instrText xml:space="preserve">" \f C \l "2" </w:instrText>
      </w:r>
      <w:r w:rsidR="0075109F" w:rsidRPr="003B3476">
        <w:rPr>
          <w:b/>
          <w:sz w:val="28"/>
          <w:szCs w:val="28"/>
        </w:rPr>
        <w:fldChar w:fldCharType="end"/>
      </w:r>
    </w:p>
    <w:p w:rsidR="009937EC" w:rsidRDefault="009937EC"/>
    <w:p w:rsidR="009937EC" w:rsidRDefault="009937EC" w:rsidP="00994567">
      <w:r>
        <w:t>A requisition for items costing between $</w:t>
      </w:r>
      <w:r w:rsidR="00E578AF">
        <w:t>5,000</w:t>
      </w:r>
      <w:r w:rsidR="00E95620">
        <w:t>.01</w:t>
      </w:r>
      <w:r w:rsidR="00E578AF">
        <w:t xml:space="preserve"> and </w:t>
      </w:r>
      <w:r w:rsidR="00E95620">
        <w:t>$50</w:t>
      </w:r>
      <w:r>
        <w:t>,000 is sent out for price quotations</w:t>
      </w:r>
      <w:r w:rsidR="00B504FA">
        <w:t xml:space="preserve"> by the Purchasing Office after specifications are received from the ordering department</w:t>
      </w:r>
      <w:r>
        <w:t>.  The requests for quotations must be sent to at least two prospective vendors</w:t>
      </w:r>
      <w:r w:rsidR="00140592">
        <w:t xml:space="preserve"> </w:t>
      </w:r>
      <w:r w:rsidR="00B504FA">
        <w:t xml:space="preserve">(by Purchasing) </w:t>
      </w:r>
      <w:r w:rsidR="00140592">
        <w:t xml:space="preserve">and must be on the quote form provided by </w:t>
      </w:r>
      <w:r w:rsidR="0072292B">
        <w:t>the Office of Purchasing</w:t>
      </w:r>
      <w:r>
        <w:t xml:space="preserve">.  </w:t>
      </w:r>
      <w:r w:rsidR="00140592">
        <w:t xml:space="preserve">The ordering department must </w:t>
      </w:r>
      <w:r w:rsidR="00B504FA">
        <w:t xml:space="preserve">not receive any quotes.  </w:t>
      </w:r>
      <w:r>
        <w:t xml:space="preserve">These </w:t>
      </w:r>
      <w:r w:rsidR="00E95620">
        <w:t>vendors</w:t>
      </w:r>
      <w:r>
        <w:t xml:space="preserve"> have between seven and ten days to respond.  However, most will gladly fax a quote </w:t>
      </w:r>
      <w:r w:rsidR="00E95620">
        <w:t xml:space="preserve">to </w:t>
      </w:r>
      <w:r w:rsidR="0072292B">
        <w:t>the Purchasing Office</w:t>
      </w:r>
      <w:r w:rsidR="00E95620">
        <w:t xml:space="preserve"> </w:t>
      </w:r>
      <w:r>
        <w:t>within a day or two.  Once quotations are</w:t>
      </w:r>
      <w:r w:rsidR="00E95620">
        <w:t xml:space="preserve"> received, the Purchasing Agent</w:t>
      </w:r>
      <w:r>
        <w:t xml:space="preserve"> determines the lowest and best bidder according to specifications and an order is placed.</w:t>
      </w:r>
    </w:p>
    <w:p w:rsidR="003F3845" w:rsidRDefault="003F3845" w:rsidP="003B3476"/>
    <w:p w:rsidR="00D00593" w:rsidRDefault="00D00593" w:rsidP="00007A4E">
      <w:pPr>
        <w:jc w:val="center"/>
        <w:rPr>
          <w:b/>
        </w:rPr>
      </w:pPr>
    </w:p>
    <w:p w:rsidR="009937EC" w:rsidRPr="003B3476" w:rsidRDefault="00F1663A" w:rsidP="00007A4E">
      <w:pPr>
        <w:jc w:val="center"/>
        <w:rPr>
          <w:b/>
          <w:sz w:val="28"/>
          <w:szCs w:val="28"/>
        </w:rPr>
      </w:pPr>
      <w:r w:rsidRPr="003B3476">
        <w:rPr>
          <w:b/>
          <w:sz w:val="28"/>
          <w:szCs w:val="28"/>
        </w:rPr>
        <w:t>REQUISITIONS REQUIRING BIDS</w:t>
      </w:r>
      <w:r w:rsidR="0075109F" w:rsidRPr="003B3476">
        <w:rPr>
          <w:b/>
          <w:sz w:val="28"/>
          <w:szCs w:val="28"/>
        </w:rPr>
        <w:fldChar w:fldCharType="begin"/>
      </w:r>
      <w:r w:rsidR="0075109F" w:rsidRPr="003B3476">
        <w:rPr>
          <w:b/>
          <w:sz w:val="28"/>
          <w:szCs w:val="28"/>
        </w:rPr>
        <w:instrText xml:space="preserve"> TC "</w:instrText>
      </w:r>
      <w:bookmarkStart w:id="44" w:name="_Toc192321124"/>
      <w:bookmarkStart w:id="45" w:name="_Toc195063649"/>
      <w:bookmarkStart w:id="46" w:name="_Toc444160621"/>
      <w:r w:rsidR="0075109F" w:rsidRPr="003B3476">
        <w:rPr>
          <w:b/>
          <w:sz w:val="28"/>
          <w:szCs w:val="28"/>
        </w:rPr>
        <w:instrText>Requisitions Requiring Bids</w:instrText>
      </w:r>
      <w:bookmarkEnd w:id="44"/>
      <w:bookmarkEnd w:id="45"/>
      <w:bookmarkEnd w:id="46"/>
      <w:r w:rsidR="0075109F" w:rsidRPr="003B3476">
        <w:rPr>
          <w:b/>
          <w:sz w:val="28"/>
          <w:szCs w:val="28"/>
        </w:rPr>
        <w:instrText xml:space="preserve">" \f C \l "2" </w:instrText>
      </w:r>
      <w:r w:rsidR="0075109F" w:rsidRPr="003B3476">
        <w:rPr>
          <w:b/>
          <w:sz w:val="28"/>
          <w:szCs w:val="28"/>
        </w:rPr>
        <w:fldChar w:fldCharType="end"/>
      </w:r>
    </w:p>
    <w:p w:rsidR="009937EC" w:rsidRDefault="009937EC">
      <w:pPr>
        <w:jc w:val="center"/>
      </w:pPr>
    </w:p>
    <w:p w:rsidR="009937EC" w:rsidRDefault="009937EC" w:rsidP="00994567">
      <w:r>
        <w:t>If a requisition is received for item(s) totaling $</w:t>
      </w:r>
      <w:r w:rsidR="00E95620">
        <w:t>50</w:t>
      </w:r>
      <w:r>
        <w:t>,000 or more, an advertisement is placed in the news media once a week for two consecutive weeks with sealed bids being opened seven working days following the second advertisement, 1</w:t>
      </w:r>
      <w:r w:rsidR="0072292B">
        <w:t>5</w:t>
      </w:r>
      <w:r>
        <w:t xml:space="preserve"> days for construction bids.</w:t>
      </w:r>
    </w:p>
    <w:p w:rsidR="009937EC" w:rsidRDefault="009937EC"/>
    <w:p w:rsidR="009937EC" w:rsidRDefault="009937EC" w:rsidP="00994567">
      <w:r>
        <w:t>The Purchasing Office maintains a bid list which shows prospective and interested bidders according to company name and product.</w:t>
      </w:r>
    </w:p>
    <w:p w:rsidR="009937EC" w:rsidRDefault="009937EC"/>
    <w:p w:rsidR="009937EC" w:rsidRDefault="009937EC" w:rsidP="00994567">
      <w:r>
        <w:t>Once bids are received, there is a public bid opening.  The Purchasing Agent then sends the department requesting the items a list of all of the bids to ensure the order is placed with the lowest and best bidder according to specifications.  If the department does not accept the low</w:t>
      </w:r>
      <w:r w:rsidR="0072292B">
        <w:t>est</w:t>
      </w:r>
      <w:r>
        <w:t xml:space="preserve"> bid, the Department of Purchasing and Travel in Jackson determines if there is sufficient justification to warrant accepting the next lowest bid.</w:t>
      </w:r>
    </w:p>
    <w:p w:rsidR="009937EC" w:rsidRDefault="009937EC"/>
    <w:p w:rsidR="009937EC" w:rsidRDefault="009937EC" w:rsidP="00994567">
      <w:r>
        <w:t>The following transactions as defined in the Mississippi Code do not constitute the purchase of commodities and therefore are exempt for bid requirements, except in the best interest of all concerned:</w:t>
      </w:r>
    </w:p>
    <w:p w:rsidR="00F002DA" w:rsidRDefault="00F002DA">
      <w:pPr>
        <w:ind w:firstLine="720"/>
      </w:pPr>
    </w:p>
    <w:p w:rsidR="00F002DA" w:rsidRPr="00F002DA" w:rsidRDefault="00F002DA" w:rsidP="00964C88">
      <w:pPr>
        <w:numPr>
          <w:ilvl w:val="0"/>
          <w:numId w:val="12"/>
        </w:numPr>
        <w:rPr>
          <w:u w:val="single"/>
        </w:rPr>
      </w:pPr>
      <w:r>
        <w:t xml:space="preserve">Transactions listed in </w:t>
      </w:r>
      <w:r w:rsidRPr="00F002DA">
        <w:rPr>
          <w:u w:val="single"/>
        </w:rPr>
        <w:t>Section 31-7-13(m), Mississippi Code of 1972, Annotated</w:t>
      </w:r>
    </w:p>
    <w:p w:rsidR="009937EC" w:rsidRDefault="009937EC" w:rsidP="00964C88">
      <w:pPr>
        <w:numPr>
          <w:ilvl w:val="0"/>
          <w:numId w:val="12"/>
        </w:numPr>
      </w:pPr>
      <w:r>
        <w:t xml:space="preserve">The transfer, sale or exchange of personal </w:t>
      </w:r>
      <w:r w:rsidR="00E075D2">
        <w:t xml:space="preserve">property between state agencies or between state agencies and governing authorities- (For transfer, sale or exchange of vehicles, see </w:t>
      </w:r>
      <w:r w:rsidR="00E075D2" w:rsidRPr="00E075D2">
        <w:rPr>
          <w:u w:val="single"/>
        </w:rPr>
        <w:t>State Fleet Manual</w:t>
      </w:r>
      <w:r w:rsidR="00E075D2">
        <w:t>.)</w:t>
      </w:r>
    </w:p>
    <w:p w:rsidR="009937EC" w:rsidRDefault="00E075D2" w:rsidP="00964C88">
      <w:pPr>
        <w:numPr>
          <w:ilvl w:val="0"/>
          <w:numId w:val="12"/>
        </w:numPr>
      </w:pPr>
      <w:r>
        <w:t>Service c</w:t>
      </w:r>
      <w:r w:rsidR="009937EC">
        <w:t>ontracts</w:t>
      </w:r>
      <w:r>
        <w:t xml:space="preserve"> provided by businesses or persons which do not include the acquisition of a commodity or equipment.</w:t>
      </w:r>
    </w:p>
    <w:p w:rsidR="00E075D2" w:rsidRDefault="00E075D2" w:rsidP="00964C88">
      <w:pPr>
        <w:numPr>
          <w:ilvl w:val="0"/>
          <w:numId w:val="12"/>
        </w:numPr>
      </w:pPr>
      <w:r>
        <w:t xml:space="preserve">Transportation of items (freight charges) – This exemption shall not apply to the travel contracts established by the </w:t>
      </w:r>
      <w:r w:rsidRPr="00E075D2">
        <w:rPr>
          <w:u w:val="single"/>
        </w:rPr>
        <w:t>Office of Purchasing, Travel and Fleet Management</w:t>
      </w:r>
      <w:r>
        <w:t>.</w:t>
      </w:r>
    </w:p>
    <w:p w:rsidR="00E075D2" w:rsidRDefault="00E075D2" w:rsidP="00964C88">
      <w:pPr>
        <w:numPr>
          <w:ilvl w:val="0"/>
          <w:numId w:val="12"/>
        </w:numPr>
      </w:pPr>
      <w:r>
        <w:t>Postage</w:t>
      </w:r>
    </w:p>
    <w:p w:rsidR="00E075D2" w:rsidRDefault="00E075D2" w:rsidP="00964C88">
      <w:pPr>
        <w:numPr>
          <w:ilvl w:val="0"/>
          <w:numId w:val="12"/>
        </w:numPr>
      </w:pPr>
      <w:r>
        <w:t>Workers Compensation Insurance and Personnel Bond required by law</w:t>
      </w:r>
    </w:p>
    <w:p w:rsidR="009937EC" w:rsidRDefault="009937EC" w:rsidP="00964C88">
      <w:pPr>
        <w:numPr>
          <w:ilvl w:val="0"/>
          <w:numId w:val="12"/>
        </w:numPr>
      </w:pPr>
      <w:r>
        <w:t>Utilities.</w:t>
      </w:r>
    </w:p>
    <w:p w:rsidR="00E075D2" w:rsidRDefault="00E075D2" w:rsidP="007E7B44">
      <w:pPr>
        <w:numPr>
          <w:ilvl w:val="0"/>
          <w:numId w:val="12"/>
        </w:numPr>
      </w:pPr>
      <w:r>
        <w:t xml:space="preserve">Commodities purchased for resale </w:t>
      </w:r>
    </w:p>
    <w:p w:rsidR="00E075D2" w:rsidRDefault="00E075D2" w:rsidP="007E7B44">
      <w:pPr>
        <w:numPr>
          <w:ilvl w:val="0"/>
          <w:numId w:val="12"/>
        </w:numPr>
      </w:pPr>
      <w:r>
        <w:t>Highway rights-of-way and highway construction contracts governed by specific laws dealing with such contracts</w:t>
      </w:r>
    </w:p>
    <w:p w:rsidR="00E075D2" w:rsidRDefault="00E075D2" w:rsidP="007E7B44">
      <w:pPr>
        <w:numPr>
          <w:ilvl w:val="0"/>
          <w:numId w:val="12"/>
        </w:numPr>
      </w:pPr>
      <w:r>
        <w:t>Food and lodging reimbursement on a travel voucher</w:t>
      </w:r>
    </w:p>
    <w:p w:rsidR="00E075D2" w:rsidRPr="00E075D2" w:rsidRDefault="00E075D2" w:rsidP="007E7B44">
      <w:pPr>
        <w:numPr>
          <w:ilvl w:val="0"/>
          <w:numId w:val="12"/>
        </w:numPr>
      </w:pPr>
      <w:r>
        <w:t xml:space="preserve">Maintenance contracts except those under the purview of the </w:t>
      </w:r>
      <w:r w:rsidRPr="00E075D2">
        <w:rPr>
          <w:u w:val="single"/>
        </w:rPr>
        <w:t>Department of Information Technology Services</w:t>
      </w:r>
    </w:p>
    <w:p w:rsidR="00E075D2" w:rsidRDefault="00E075D2" w:rsidP="007E7B44">
      <w:pPr>
        <w:numPr>
          <w:ilvl w:val="0"/>
          <w:numId w:val="12"/>
        </w:numPr>
      </w:pPr>
      <w:r>
        <w:t>Live animals</w:t>
      </w:r>
    </w:p>
    <w:p w:rsidR="00E075D2" w:rsidRDefault="00E075D2" w:rsidP="007E7B44">
      <w:pPr>
        <w:numPr>
          <w:ilvl w:val="0"/>
          <w:numId w:val="12"/>
        </w:numPr>
      </w:pPr>
      <w:r>
        <w:t>Textbooks</w:t>
      </w:r>
    </w:p>
    <w:p w:rsidR="00F002DA" w:rsidRDefault="00F002DA" w:rsidP="007E7B44">
      <w:pPr>
        <w:numPr>
          <w:ilvl w:val="0"/>
          <w:numId w:val="12"/>
        </w:numPr>
      </w:pPr>
      <w:r>
        <w:t>Library books and other reference materials purchased by or for libraries</w:t>
      </w:r>
    </w:p>
    <w:p w:rsidR="00F002DA" w:rsidRDefault="00F002DA" w:rsidP="007E7B44">
      <w:pPr>
        <w:numPr>
          <w:ilvl w:val="0"/>
          <w:numId w:val="12"/>
        </w:numPr>
      </w:pPr>
      <w:r>
        <w:t>Purchases of original artwork and artifacts by museums for public display</w:t>
      </w:r>
    </w:p>
    <w:p w:rsidR="00F002DA" w:rsidRDefault="00F002DA" w:rsidP="007E7B44">
      <w:pPr>
        <w:numPr>
          <w:ilvl w:val="0"/>
          <w:numId w:val="12"/>
        </w:numPr>
      </w:pPr>
      <w:r>
        <w:t>Purchases of original artwork (paintings, statues, sculptures, etc.) for public display</w:t>
      </w:r>
    </w:p>
    <w:p w:rsidR="00F002DA" w:rsidRDefault="00F002DA" w:rsidP="007E7B44">
      <w:pPr>
        <w:numPr>
          <w:ilvl w:val="0"/>
          <w:numId w:val="12"/>
        </w:numPr>
      </w:pPr>
      <w:r>
        <w:t>Subscriptions</w:t>
      </w:r>
    </w:p>
    <w:p w:rsidR="00F002DA" w:rsidRPr="009F0008" w:rsidRDefault="00F002DA" w:rsidP="007E7B44">
      <w:pPr>
        <w:numPr>
          <w:ilvl w:val="0"/>
          <w:numId w:val="12"/>
        </w:numPr>
      </w:pPr>
      <w:r>
        <w:t xml:space="preserve">Purchases made from state operated industries such as </w:t>
      </w:r>
      <w:r w:rsidRPr="00F002DA">
        <w:rPr>
          <w:u w:val="single"/>
        </w:rPr>
        <w:t>Mississippi Industries for the Blind</w:t>
      </w:r>
    </w:p>
    <w:p w:rsidR="003B3476" w:rsidRPr="00910BC0" w:rsidRDefault="003B3476" w:rsidP="003532C2">
      <w:pPr>
        <w:ind w:left="720"/>
      </w:pPr>
    </w:p>
    <w:p w:rsidR="00910BC0" w:rsidRPr="003B3476" w:rsidRDefault="00F1663A" w:rsidP="00F1663A">
      <w:pPr>
        <w:jc w:val="center"/>
        <w:rPr>
          <w:sz w:val="28"/>
          <w:szCs w:val="28"/>
        </w:rPr>
      </w:pPr>
      <w:r w:rsidRPr="003B3476">
        <w:rPr>
          <w:b/>
          <w:sz w:val="28"/>
          <w:szCs w:val="28"/>
        </w:rPr>
        <w:t>SOME IMPORTANT “DO NOT’S”</w:t>
      </w:r>
      <w:r w:rsidR="00910BC0" w:rsidRPr="003B3476">
        <w:rPr>
          <w:b/>
          <w:sz w:val="28"/>
          <w:szCs w:val="28"/>
        </w:rPr>
        <w:fldChar w:fldCharType="begin"/>
      </w:r>
      <w:r w:rsidR="00910BC0" w:rsidRPr="003B3476">
        <w:rPr>
          <w:b/>
          <w:sz w:val="28"/>
          <w:szCs w:val="28"/>
        </w:rPr>
        <w:instrText xml:space="preserve"> TC "</w:instrText>
      </w:r>
      <w:bookmarkStart w:id="47" w:name="_Toc192321119"/>
      <w:bookmarkStart w:id="48" w:name="_Toc195063644"/>
      <w:bookmarkStart w:id="49" w:name="_Toc444160622"/>
      <w:r w:rsidR="00910BC0" w:rsidRPr="003B3476">
        <w:rPr>
          <w:b/>
          <w:sz w:val="28"/>
          <w:szCs w:val="28"/>
        </w:rPr>
        <w:instrText>Some Important \“Do Nots\”</w:instrText>
      </w:r>
      <w:bookmarkEnd w:id="47"/>
      <w:bookmarkEnd w:id="48"/>
      <w:bookmarkEnd w:id="49"/>
      <w:r w:rsidR="00910BC0" w:rsidRPr="003B3476">
        <w:rPr>
          <w:b/>
          <w:sz w:val="28"/>
          <w:szCs w:val="28"/>
        </w:rPr>
        <w:instrText xml:space="preserve">" \f C \l "2" </w:instrText>
      </w:r>
      <w:r w:rsidR="00910BC0" w:rsidRPr="003B3476">
        <w:rPr>
          <w:b/>
          <w:sz w:val="28"/>
          <w:szCs w:val="28"/>
        </w:rPr>
        <w:fldChar w:fldCharType="end"/>
      </w:r>
    </w:p>
    <w:p w:rsidR="00910BC0" w:rsidRDefault="00910BC0" w:rsidP="00910BC0">
      <w:pPr>
        <w:ind w:left="720"/>
        <w:rPr>
          <w:u w:val="single"/>
        </w:rPr>
      </w:pPr>
    </w:p>
    <w:p w:rsidR="009937EC" w:rsidRDefault="00910BC0" w:rsidP="00994567">
      <w:r>
        <w:t xml:space="preserve">DO NOT type or write special instructions in the description and specifications portion of the requisition form that have no bearing on the goods and/or services being purchased.   The </w:t>
      </w:r>
      <w:r w:rsidR="0072292B">
        <w:t>p</w:t>
      </w:r>
      <w:r>
        <w:t xml:space="preserve">urchase </w:t>
      </w:r>
      <w:r w:rsidR="0072292B">
        <w:t>r</w:t>
      </w:r>
      <w:r>
        <w:t xml:space="preserve">equisition does not go to </w:t>
      </w:r>
      <w:r w:rsidR="0072292B">
        <w:t>Accounts Payable</w:t>
      </w:r>
      <w:r>
        <w:t xml:space="preserve">.   Examples may be: Need purchase order by noon, 12/31/09; please fax P.O. etc.  Put your special requests in writing and send to </w:t>
      </w:r>
      <w:hyperlink r:id="rId19" w:history="1">
        <w:r w:rsidRPr="003467A6">
          <w:rPr>
            <w:rStyle w:val="Hyperlink"/>
          </w:rPr>
          <w:t>purchase@muw.edu</w:t>
        </w:r>
      </w:hyperlink>
      <w:r>
        <w:t>.  All vendor copies of the purchase order will be mailed directly to the vendor.</w:t>
      </w:r>
    </w:p>
    <w:p w:rsidR="009937EC" w:rsidRPr="003B3476" w:rsidRDefault="00F1663A" w:rsidP="003A5E65">
      <w:pPr>
        <w:tabs>
          <w:tab w:val="center" w:pos="4680"/>
        </w:tabs>
        <w:jc w:val="center"/>
        <w:rPr>
          <w:b/>
          <w:sz w:val="28"/>
          <w:szCs w:val="28"/>
        </w:rPr>
      </w:pPr>
      <w:r w:rsidRPr="003B3476">
        <w:rPr>
          <w:b/>
          <w:sz w:val="28"/>
          <w:szCs w:val="28"/>
        </w:rPr>
        <w:lastRenderedPageBreak/>
        <w:t>CORRESPONDING WITH VENDORS</w:t>
      </w:r>
      <w:r w:rsidR="0075109F" w:rsidRPr="003B3476">
        <w:rPr>
          <w:b/>
          <w:sz w:val="28"/>
          <w:szCs w:val="28"/>
        </w:rPr>
        <w:fldChar w:fldCharType="begin"/>
      </w:r>
      <w:r w:rsidR="0075109F" w:rsidRPr="003B3476">
        <w:rPr>
          <w:b/>
          <w:sz w:val="28"/>
          <w:szCs w:val="28"/>
        </w:rPr>
        <w:instrText xml:space="preserve"> TC "</w:instrText>
      </w:r>
      <w:bookmarkStart w:id="50" w:name="_Toc192321127"/>
      <w:bookmarkStart w:id="51" w:name="_Toc195063652"/>
      <w:bookmarkStart w:id="52" w:name="_Toc444160623"/>
      <w:r w:rsidR="0075109F" w:rsidRPr="003B3476">
        <w:rPr>
          <w:b/>
          <w:sz w:val="28"/>
          <w:szCs w:val="28"/>
        </w:rPr>
        <w:instrText>Corresponding with Vendors</w:instrText>
      </w:r>
      <w:bookmarkEnd w:id="50"/>
      <w:bookmarkEnd w:id="51"/>
      <w:bookmarkEnd w:id="52"/>
      <w:r w:rsidR="0075109F" w:rsidRPr="003B3476">
        <w:rPr>
          <w:b/>
          <w:sz w:val="28"/>
          <w:szCs w:val="28"/>
        </w:rPr>
        <w:instrText xml:space="preserve">" \f C \l "2" </w:instrText>
      </w:r>
      <w:r w:rsidR="0075109F" w:rsidRPr="003B3476">
        <w:rPr>
          <w:b/>
          <w:sz w:val="28"/>
          <w:szCs w:val="28"/>
        </w:rPr>
        <w:fldChar w:fldCharType="end"/>
      </w:r>
    </w:p>
    <w:p w:rsidR="009937EC" w:rsidRDefault="009937EC"/>
    <w:p w:rsidR="0036093E" w:rsidRDefault="009937EC" w:rsidP="00994567">
      <w:r>
        <w:t>If there is a need to contact a vendor pertaining to an order, for example, an unusually long delay before delivery, please notify the Purchasing Office.  All changes and substitutions must be approved by the Purchasing Office.</w:t>
      </w:r>
    </w:p>
    <w:p w:rsidR="003B3476" w:rsidRDefault="003B3476" w:rsidP="003B3476">
      <w:pPr>
        <w:ind w:firstLine="720"/>
      </w:pPr>
    </w:p>
    <w:p w:rsidR="009937EC" w:rsidRDefault="009937EC"/>
    <w:p w:rsidR="009937EC" w:rsidRPr="003B3476" w:rsidRDefault="00F1663A" w:rsidP="00F1663A">
      <w:pPr>
        <w:tabs>
          <w:tab w:val="center" w:pos="4680"/>
        </w:tabs>
        <w:jc w:val="center"/>
        <w:rPr>
          <w:b/>
          <w:sz w:val="28"/>
          <w:szCs w:val="28"/>
        </w:rPr>
      </w:pPr>
      <w:r w:rsidRPr="003B3476">
        <w:rPr>
          <w:b/>
          <w:sz w:val="28"/>
          <w:szCs w:val="28"/>
        </w:rPr>
        <w:t>CANCELLATION OF A PURCHASE ORDER</w:t>
      </w:r>
      <w:r w:rsidR="0075109F" w:rsidRPr="003B3476">
        <w:rPr>
          <w:b/>
          <w:sz w:val="28"/>
          <w:szCs w:val="28"/>
        </w:rPr>
        <w:fldChar w:fldCharType="begin"/>
      </w:r>
      <w:r w:rsidR="0075109F" w:rsidRPr="003B3476">
        <w:rPr>
          <w:b/>
          <w:sz w:val="28"/>
          <w:szCs w:val="28"/>
        </w:rPr>
        <w:instrText xml:space="preserve"> TC "</w:instrText>
      </w:r>
      <w:bookmarkStart w:id="53" w:name="_Toc192321128"/>
      <w:bookmarkStart w:id="54" w:name="_Toc195063653"/>
      <w:bookmarkStart w:id="55" w:name="_Toc444160624"/>
      <w:r w:rsidR="0075109F" w:rsidRPr="003B3476">
        <w:rPr>
          <w:b/>
          <w:sz w:val="28"/>
          <w:szCs w:val="28"/>
        </w:rPr>
        <w:instrText>Cancellation of a Purchase Order</w:instrText>
      </w:r>
      <w:bookmarkEnd w:id="53"/>
      <w:bookmarkEnd w:id="54"/>
      <w:bookmarkEnd w:id="55"/>
      <w:r w:rsidR="0075109F" w:rsidRPr="003B3476">
        <w:rPr>
          <w:b/>
          <w:sz w:val="28"/>
          <w:szCs w:val="28"/>
        </w:rPr>
        <w:instrText xml:space="preserve">" \f C \l "2" </w:instrText>
      </w:r>
      <w:r w:rsidR="0075109F" w:rsidRPr="003B3476">
        <w:rPr>
          <w:b/>
          <w:sz w:val="28"/>
          <w:szCs w:val="28"/>
        </w:rPr>
        <w:fldChar w:fldCharType="end"/>
      </w:r>
    </w:p>
    <w:p w:rsidR="00F1663A" w:rsidRDefault="00F1663A" w:rsidP="00F1663A">
      <w:pPr>
        <w:tabs>
          <w:tab w:val="center" w:pos="4680"/>
        </w:tabs>
        <w:jc w:val="center"/>
      </w:pPr>
    </w:p>
    <w:p w:rsidR="0036093E" w:rsidRDefault="009937EC" w:rsidP="00994567">
      <w:r>
        <w:t>An accepted purchase order becomes a contract and has the same legal standing as a more formal or long-term agreement to which the word contract generally applies.  The cancellation of such an order is the breaking of an agreement and legally cannot, and ethically should not, be made arbitrarily by either party to the agreement.  Frequently, however, a change in demand, use or conditions dictates the necessity of cancellation of purchase orders.  All requests for cancellations for orders in whole or in part must be made by the departme</w:t>
      </w:r>
      <w:r w:rsidR="00BE516B">
        <w:t>nt head to the Purchasing Agent, not to the vendor.</w:t>
      </w:r>
    </w:p>
    <w:p w:rsidR="0036093E" w:rsidRDefault="0036093E">
      <w:pPr>
        <w:ind w:firstLine="720"/>
      </w:pPr>
    </w:p>
    <w:p w:rsidR="003B3476" w:rsidRDefault="003B3476">
      <w:pPr>
        <w:ind w:firstLine="720"/>
      </w:pPr>
    </w:p>
    <w:p w:rsidR="009937EC" w:rsidRPr="003B3476" w:rsidRDefault="00F1663A" w:rsidP="0075109F">
      <w:pPr>
        <w:jc w:val="center"/>
        <w:rPr>
          <w:b/>
          <w:sz w:val="28"/>
          <w:szCs w:val="28"/>
        </w:rPr>
      </w:pPr>
      <w:r w:rsidRPr="003B3476">
        <w:rPr>
          <w:b/>
          <w:sz w:val="28"/>
          <w:szCs w:val="28"/>
        </w:rPr>
        <w:t>PRICE INCREASES AND/OR ADDITIONAL SERVICES</w:t>
      </w:r>
      <w:r w:rsidR="0075109F" w:rsidRPr="003B3476">
        <w:rPr>
          <w:b/>
          <w:sz w:val="28"/>
          <w:szCs w:val="28"/>
        </w:rPr>
        <w:fldChar w:fldCharType="begin"/>
      </w:r>
      <w:r w:rsidR="0075109F" w:rsidRPr="003B3476">
        <w:rPr>
          <w:b/>
          <w:sz w:val="28"/>
          <w:szCs w:val="28"/>
        </w:rPr>
        <w:instrText xml:space="preserve"> TC "</w:instrText>
      </w:r>
      <w:bookmarkStart w:id="56" w:name="_Toc192321129"/>
      <w:bookmarkStart w:id="57" w:name="_Toc195063654"/>
      <w:bookmarkStart w:id="58" w:name="_Toc444160625"/>
      <w:r w:rsidR="0075109F" w:rsidRPr="003B3476">
        <w:rPr>
          <w:b/>
          <w:sz w:val="28"/>
          <w:szCs w:val="28"/>
        </w:rPr>
        <w:instrText>Price Increases and/or Additional Services</w:instrText>
      </w:r>
      <w:bookmarkEnd w:id="56"/>
      <w:bookmarkEnd w:id="57"/>
      <w:bookmarkEnd w:id="58"/>
      <w:r w:rsidR="0075109F" w:rsidRPr="003B3476">
        <w:rPr>
          <w:b/>
          <w:sz w:val="28"/>
          <w:szCs w:val="28"/>
        </w:rPr>
        <w:instrText xml:space="preserve">" \f C \l "2" </w:instrText>
      </w:r>
      <w:r w:rsidR="0075109F" w:rsidRPr="003B3476">
        <w:rPr>
          <w:b/>
          <w:sz w:val="28"/>
          <w:szCs w:val="28"/>
        </w:rPr>
        <w:fldChar w:fldCharType="end"/>
      </w:r>
    </w:p>
    <w:p w:rsidR="0075109F" w:rsidRDefault="0075109F" w:rsidP="0075109F">
      <w:pPr>
        <w:jc w:val="center"/>
      </w:pPr>
    </w:p>
    <w:p w:rsidR="00D61766" w:rsidRDefault="009937EC" w:rsidP="00994567">
      <w:r>
        <w:t xml:space="preserve">If a vendor contacts the </w:t>
      </w:r>
      <w:r w:rsidR="008A1A5C">
        <w:t>U</w:t>
      </w:r>
      <w:r>
        <w:t xml:space="preserve">niversity regarding a price increase for the items/services ordered the user department should contact the Purchasing Office as soon as possible.  Send an email including the </w:t>
      </w:r>
      <w:r w:rsidR="0072292B">
        <w:t>p</w:t>
      </w:r>
      <w:r>
        <w:t xml:space="preserve">urchase </w:t>
      </w:r>
      <w:r w:rsidR="0072292B">
        <w:t>o</w:t>
      </w:r>
      <w:r>
        <w:t xml:space="preserve">rder number to be changed and the changes that need to be made to the </w:t>
      </w:r>
      <w:r w:rsidR="0072292B">
        <w:t>P</w:t>
      </w:r>
      <w:r>
        <w:t xml:space="preserve">urchasing </w:t>
      </w:r>
      <w:r w:rsidR="0072292B">
        <w:t>A</w:t>
      </w:r>
      <w:r>
        <w:t>gent.  A change order will be issued to the vendor.</w:t>
      </w:r>
    </w:p>
    <w:p w:rsidR="00E13E02" w:rsidRDefault="00E13E02"/>
    <w:p w:rsidR="003B3476" w:rsidRDefault="003B3476"/>
    <w:p w:rsidR="00BC6E1A" w:rsidRPr="003B3476" w:rsidRDefault="00F1663A" w:rsidP="003A5E65">
      <w:pPr>
        <w:tabs>
          <w:tab w:val="center" w:pos="4680"/>
        </w:tabs>
        <w:jc w:val="center"/>
        <w:rPr>
          <w:b/>
          <w:sz w:val="28"/>
          <w:szCs w:val="28"/>
        </w:rPr>
      </w:pPr>
      <w:r w:rsidRPr="003B3476">
        <w:rPr>
          <w:b/>
          <w:sz w:val="28"/>
          <w:szCs w:val="28"/>
        </w:rPr>
        <w:t>HANDLING MAINTENANCE</w:t>
      </w:r>
      <w:r w:rsidR="00BC6E1A" w:rsidRPr="003B3476">
        <w:rPr>
          <w:b/>
          <w:sz w:val="28"/>
          <w:szCs w:val="28"/>
        </w:rPr>
        <w:t>/CONTRACT</w:t>
      </w:r>
      <w:r w:rsidRPr="003B3476">
        <w:rPr>
          <w:b/>
          <w:sz w:val="28"/>
          <w:szCs w:val="28"/>
        </w:rPr>
        <w:t xml:space="preserve"> AGREEMENTS</w:t>
      </w:r>
    </w:p>
    <w:p w:rsidR="00BC6E1A" w:rsidRDefault="00BC6E1A" w:rsidP="003A5E65">
      <w:pPr>
        <w:tabs>
          <w:tab w:val="center" w:pos="4680"/>
        </w:tabs>
        <w:jc w:val="center"/>
        <w:rPr>
          <w:b/>
        </w:rPr>
      </w:pPr>
    </w:p>
    <w:p w:rsidR="00BC6E1A" w:rsidRDefault="00BC6E1A" w:rsidP="00BC6E1A">
      <w:r w:rsidRPr="00BC6E1A">
        <w:rPr>
          <w:rFonts w:cs="Calibri"/>
          <w:bCs/>
        </w:rPr>
        <w:t xml:space="preserve">ALL contracts, contract addendums, agreements for leases (including copier leases), speakers, performances, rental agreements, etc. must go through the contract approval process. This process applies to contracts paid from Foundation funds also. </w:t>
      </w:r>
      <w:r w:rsidRPr="00BC6E1A">
        <w:rPr>
          <w:rFonts w:cs="Calibri"/>
        </w:rPr>
        <w:t xml:space="preserve"> </w:t>
      </w:r>
      <w:r w:rsidRPr="00BC6E1A">
        <w:rPr>
          <w:rFonts w:cs="Calibri"/>
          <w:bCs/>
        </w:rPr>
        <w:t xml:space="preserve">Please </w:t>
      </w:r>
      <w:r w:rsidRPr="00BC6E1A">
        <w:rPr>
          <w:rFonts w:cs="Calibri"/>
          <w:bCs/>
          <w:u w:val="single"/>
        </w:rPr>
        <w:t>DO NOT</w:t>
      </w:r>
      <w:r w:rsidRPr="00BC6E1A">
        <w:rPr>
          <w:rFonts w:cs="Calibri"/>
          <w:bCs/>
        </w:rPr>
        <w:t xml:space="preserve"> sign any contracts.  The President and Sr. VP for Administration/CFO are the only University employees who are authorized to obligate the University</w:t>
      </w:r>
      <w:r>
        <w:rPr>
          <w:rFonts w:cs="Calibri"/>
          <w:b/>
          <w:bCs/>
        </w:rPr>
        <w:t xml:space="preserve">. </w:t>
      </w:r>
    </w:p>
    <w:p w:rsidR="00BC6E1A" w:rsidRDefault="00BC6E1A" w:rsidP="00BC6E1A">
      <w:r>
        <w:rPr>
          <w:rFonts w:cs="Calibri"/>
        </w:rPr>
        <w:t xml:space="preserve"> </w:t>
      </w:r>
    </w:p>
    <w:p w:rsidR="00BC6E1A" w:rsidRDefault="00BC6E1A" w:rsidP="00BC6E1A">
      <w:r>
        <w:rPr>
          <w:rFonts w:cs="Calibri"/>
        </w:rPr>
        <w:t xml:space="preserve">For the contract approval process (again this includes ALL contracts, contract addendums, agreements for leases (including copier leases), speakers, performances, rental agreements, etc.) the following forms must accompany the document. Please make copies and ensure </w:t>
      </w:r>
      <w:r>
        <w:rPr>
          <w:rFonts w:cs="Calibri"/>
          <w:b/>
          <w:bCs/>
        </w:rPr>
        <w:t>both</w:t>
      </w:r>
      <w:r>
        <w:rPr>
          <w:rFonts w:cs="Calibri"/>
        </w:rPr>
        <w:t xml:space="preserve"> </w:t>
      </w:r>
      <w:r w:rsidR="00EC3F66">
        <w:rPr>
          <w:rFonts w:cs="Calibri"/>
        </w:rPr>
        <w:t xml:space="preserve">are </w:t>
      </w:r>
      <w:r>
        <w:rPr>
          <w:rFonts w:cs="Calibri"/>
        </w:rPr>
        <w:t xml:space="preserve">attached. </w:t>
      </w:r>
    </w:p>
    <w:p w:rsidR="00BC6E1A" w:rsidRDefault="00BC6E1A" w:rsidP="00BC6E1A">
      <w:pPr>
        <w:widowControl/>
        <w:numPr>
          <w:ilvl w:val="0"/>
          <w:numId w:val="23"/>
        </w:numPr>
        <w:ind w:left="600" w:hanging="240"/>
      </w:pPr>
      <w:r>
        <w:rPr>
          <w:rFonts w:cs="Calibri"/>
        </w:rPr>
        <w:t xml:space="preserve">Contract Review Coordination Sheet – complete the top portion and attach to the front of the contract. Please include your MUW Box #. </w:t>
      </w:r>
    </w:p>
    <w:p w:rsidR="00BC6E1A" w:rsidRDefault="00BC6E1A" w:rsidP="00BC6E1A">
      <w:pPr>
        <w:widowControl/>
        <w:numPr>
          <w:ilvl w:val="0"/>
          <w:numId w:val="23"/>
        </w:numPr>
        <w:ind w:left="600" w:hanging="240"/>
      </w:pPr>
      <w:r>
        <w:rPr>
          <w:rFonts w:cs="Calibri"/>
        </w:rPr>
        <w:t>MUW Contract Addendum – attach to the back of the contract.</w:t>
      </w:r>
    </w:p>
    <w:p w:rsidR="00BC6E1A" w:rsidRDefault="00BC6E1A" w:rsidP="00BC6E1A">
      <w:pPr>
        <w:widowControl/>
        <w:numPr>
          <w:ilvl w:val="0"/>
          <w:numId w:val="23"/>
        </w:numPr>
        <w:ind w:left="600" w:hanging="240"/>
      </w:pPr>
      <w:r>
        <w:rPr>
          <w:rFonts w:cs="Calibri"/>
        </w:rPr>
        <w:t xml:space="preserve">Forms are found at </w:t>
      </w:r>
      <w:hyperlink r:id="rId20" w:history="1">
        <w:r>
          <w:rPr>
            <w:rStyle w:val="Hyperlink"/>
            <w:rFonts w:cs="Calibri"/>
            <w:color w:val="0563C1"/>
          </w:rPr>
          <w:t>http://web3.muw.edu/admin/contracts</w:t>
        </w:r>
      </w:hyperlink>
      <w:r>
        <w:t xml:space="preserve"> or see Appendix F for copy of Contract Review Form.</w:t>
      </w:r>
    </w:p>
    <w:p w:rsidR="00BC6E1A" w:rsidRDefault="00BC6E1A" w:rsidP="00BC6E1A">
      <w:pPr>
        <w:rPr>
          <w:rFonts w:cs="Calibri"/>
        </w:rPr>
      </w:pPr>
      <w:r>
        <w:rPr>
          <w:rFonts w:cs="Calibri"/>
        </w:rPr>
        <w:t xml:space="preserve"> </w:t>
      </w:r>
    </w:p>
    <w:p w:rsidR="00994567" w:rsidRDefault="00994567" w:rsidP="00BC6E1A"/>
    <w:p w:rsidR="00BC6E1A" w:rsidRDefault="00BC6E1A" w:rsidP="00BC6E1A">
      <w:pPr>
        <w:rPr>
          <w:rFonts w:cs="Calibri"/>
        </w:rPr>
      </w:pPr>
      <w:r>
        <w:rPr>
          <w:rFonts w:cs="Calibri"/>
        </w:rPr>
        <w:lastRenderedPageBreak/>
        <w:t xml:space="preserve">Below is the contract approval process. </w:t>
      </w:r>
      <w:r>
        <w:rPr>
          <w:rFonts w:cs="Calibri"/>
          <w:b/>
          <w:bCs/>
          <w:u w:val="single"/>
        </w:rPr>
        <w:t>Because this involves several signatures and complete review, we ask that you please plan accordingly and allow ample time for the process</w:t>
      </w:r>
      <w:r>
        <w:rPr>
          <w:rFonts w:cs="Calibri"/>
          <w:u w:val="single"/>
        </w:rPr>
        <w:t>.</w:t>
      </w:r>
      <w:r>
        <w:rPr>
          <w:rFonts w:cs="Calibri"/>
        </w:rPr>
        <w:t xml:space="preserve"> *</w:t>
      </w:r>
      <w:r>
        <w:rPr>
          <w:rFonts w:cs="Calibri"/>
          <w:b/>
          <w:bCs/>
        </w:rPr>
        <w:t>Please notice Steps 4 &amp; 5 for release of purchase orders.</w:t>
      </w:r>
      <w:r>
        <w:rPr>
          <w:rFonts w:cs="Calibri"/>
        </w:rPr>
        <w:t xml:space="preserve"> </w:t>
      </w:r>
    </w:p>
    <w:p w:rsidR="00994567" w:rsidRDefault="00994567" w:rsidP="00BC6E1A"/>
    <w:p w:rsidR="00BC6E1A" w:rsidRDefault="00BC6E1A" w:rsidP="00BC6E1A">
      <w:pPr>
        <w:ind w:left="720" w:hanging="360"/>
      </w:pPr>
      <w:r>
        <w:rPr>
          <w:rFonts w:cs="Calibri"/>
        </w:rPr>
        <w:t xml:space="preserve">1.   Once necessary forms (stated above) have been attached to the document, the dean/department head signs and it is sent to the department’s supervising President’s Cabinet Member. </w:t>
      </w:r>
    </w:p>
    <w:p w:rsidR="00BC6E1A" w:rsidRDefault="00BC6E1A" w:rsidP="00BC6E1A">
      <w:pPr>
        <w:ind w:left="720" w:hanging="360"/>
      </w:pPr>
      <w:r>
        <w:rPr>
          <w:rFonts w:cs="Calibri"/>
          <w:b/>
          <w:bCs/>
        </w:rPr>
        <w:t xml:space="preserve">2.   </w:t>
      </w:r>
      <w:r>
        <w:rPr>
          <w:rFonts w:cs="Calibri"/>
        </w:rPr>
        <w:t xml:space="preserve">Next, the document goes to University Counsel for review, then the Sr. VP for Administration/CFO and lastly the President (if applicable) for review and signatures. </w:t>
      </w:r>
      <w:r>
        <w:rPr>
          <w:rFonts w:cs="Calibri"/>
          <w:b/>
          <w:bCs/>
          <w:u w:val="single"/>
        </w:rPr>
        <w:t xml:space="preserve">Again, please allow enough time for sufficient review by all parties. </w:t>
      </w:r>
    </w:p>
    <w:p w:rsidR="00BC6E1A" w:rsidRDefault="00BC6E1A" w:rsidP="00BC6E1A">
      <w:pPr>
        <w:ind w:left="720" w:hanging="360"/>
      </w:pPr>
      <w:r>
        <w:rPr>
          <w:rFonts w:cs="Calibri"/>
        </w:rPr>
        <w:t>3.   When the document has been approved, it will be mailed back to the originating department. Please include correct MUW Box #.</w:t>
      </w:r>
    </w:p>
    <w:p w:rsidR="00BC6E1A" w:rsidRDefault="00BC6E1A" w:rsidP="00BC6E1A">
      <w:pPr>
        <w:ind w:left="720" w:hanging="360"/>
      </w:pPr>
      <w:r>
        <w:rPr>
          <w:rFonts w:cs="Calibri"/>
        </w:rPr>
        <w:t xml:space="preserve">4.   </w:t>
      </w:r>
      <w:r>
        <w:rPr>
          <w:rFonts w:cs="Calibri"/>
          <w:b/>
          <w:bCs/>
        </w:rPr>
        <w:t>*</w:t>
      </w:r>
      <w:r>
        <w:rPr>
          <w:rFonts w:cs="Calibri"/>
        </w:rPr>
        <w:t>If a purchase order is needed, you may now enter the requisition. Write the requisition number on a copy of the completed contract review coordination sheet (complete with all signatures) and send that sheet to purchasing.</w:t>
      </w:r>
    </w:p>
    <w:p w:rsidR="009937EC" w:rsidRPr="003B3476" w:rsidRDefault="00BC6E1A" w:rsidP="003B3476">
      <w:pPr>
        <w:ind w:left="720" w:hanging="360"/>
      </w:pPr>
      <w:r>
        <w:rPr>
          <w:rFonts w:cs="Calibri"/>
        </w:rPr>
        <w:t xml:space="preserve">5.   </w:t>
      </w:r>
      <w:r>
        <w:rPr>
          <w:rFonts w:cs="Calibri"/>
          <w:b/>
          <w:bCs/>
        </w:rPr>
        <w:t>*</w:t>
      </w:r>
      <w:r>
        <w:rPr>
          <w:rFonts w:cs="Calibri"/>
        </w:rPr>
        <w:t xml:space="preserve">Purchasing will not release a purchase order until the contract review coordination sheet (complete with all signatures) has been received. </w:t>
      </w:r>
      <w:r w:rsidR="0075109F" w:rsidRPr="004A6E7C">
        <w:rPr>
          <w:b/>
        </w:rPr>
        <w:fldChar w:fldCharType="begin"/>
      </w:r>
      <w:r w:rsidR="0075109F" w:rsidRPr="004A6E7C">
        <w:rPr>
          <w:b/>
        </w:rPr>
        <w:instrText xml:space="preserve"> TC "</w:instrText>
      </w:r>
      <w:bookmarkStart w:id="59" w:name="_Toc192321130"/>
      <w:bookmarkStart w:id="60" w:name="_Toc195063655"/>
      <w:bookmarkStart w:id="61" w:name="_Toc444160626"/>
      <w:r w:rsidR="0075109F" w:rsidRPr="004A6E7C">
        <w:rPr>
          <w:b/>
        </w:rPr>
        <w:instrText>Handling Maintenance Agreements</w:instrText>
      </w:r>
      <w:bookmarkEnd w:id="59"/>
      <w:bookmarkEnd w:id="60"/>
      <w:bookmarkEnd w:id="61"/>
      <w:r w:rsidR="0075109F" w:rsidRPr="004A6E7C">
        <w:rPr>
          <w:b/>
        </w:rPr>
        <w:instrText xml:space="preserve">" \f C \l "2" </w:instrText>
      </w:r>
      <w:r w:rsidR="0075109F" w:rsidRPr="004A6E7C">
        <w:rPr>
          <w:b/>
        </w:rPr>
        <w:fldChar w:fldCharType="end"/>
      </w:r>
    </w:p>
    <w:p w:rsidR="009937EC" w:rsidRDefault="009937EC"/>
    <w:p w:rsidR="003B3476" w:rsidRDefault="003B3476"/>
    <w:p w:rsidR="009937EC" w:rsidRPr="003B3476" w:rsidRDefault="00F1663A" w:rsidP="00DE33EA">
      <w:pPr>
        <w:tabs>
          <w:tab w:val="center" w:pos="4680"/>
        </w:tabs>
        <w:jc w:val="center"/>
        <w:rPr>
          <w:b/>
          <w:sz w:val="28"/>
          <w:szCs w:val="28"/>
        </w:rPr>
      </w:pPr>
      <w:r w:rsidRPr="003B3476">
        <w:rPr>
          <w:b/>
          <w:sz w:val="28"/>
          <w:szCs w:val="28"/>
        </w:rPr>
        <w:t>PAYING STATE SALES AND FEDERAL EXCISE TAXES</w:t>
      </w:r>
      <w:r w:rsidR="00276563" w:rsidRPr="003B3476">
        <w:rPr>
          <w:b/>
          <w:sz w:val="28"/>
          <w:szCs w:val="28"/>
        </w:rPr>
        <w:fldChar w:fldCharType="begin"/>
      </w:r>
      <w:r w:rsidR="00276563" w:rsidRPr="003B3476">
        <w:rPr>
          <w:b/>
          <w:sz w:val="28"/>
          <w:szCs w:val="28"/>
        </w:rPr>
        <w:instrText xml:space="preserve"> TC "</w:instrText>
      </w:r>
      <w:bookmarkStart w:id="62" w:name="_Toc192321131"/>
      <w:bookmarkStart w:id="63" w:name="_Toc195063656"/>
      <w:bookmarkStart w:id="64" w:name="_Toc444160627"/>
      <w:r w:rsidR="00276563" w:rsidRPr="003B3476">
        <w:rPr>
          <w:b/>
          <w:sz w:val="28"/>
          <w:szCs w:val="28"/>
        </w:rPr>
        <w:instrText>Paying State Sales and Federal Excise Taxes</w:instrText>
      </w:r>
      <w:bookmarkEnd w:id="62"/>
      <w:bookmarkEnd w:id="63"/>
      <w:bookmarkEnd w:id="64"/>
      <w:r w:rsidR="00276563" w:rsidRPr="003B3476">
        <w:rPr>
          <w:b/>
          <w:sz w:val="28"/>
          <w:szCs w:val="28"/>
        </w:rPr>
        <w:instrText xml:space="preserve">" \f C \l "2" </w:instrText>
      </w:r>
      <w:r w:rsidR="00276563" w:rsidRPr="003B3476">
        <w:rPr>
          <w:b/>
          <w:sz w:val="28"/>
          <w:szCs w:val="28"/>
        </w:rPr>
        <w:fldChar w:fldCharType="end"/>
      </w:r>
    </w:p>
    <w:p w:rsidR="00994567" w:rsidRDefault="00994567" w:rsidP="00994567"/>
    <w:p w:rsidR="009937EC" w:rsidRDefault="009937EC" w:rsidP="00994567">
      <w:r>
        <w:t xml:space="preserve">State sales taxes and federal excise taxes are not paid on purchases for the </w:t>
      </w:r>
      <w:r w:rsidR="0072292B">
        <w:t>u</w:t>
      </w:r>
      <w:r>
        <w:t xml:space="preserve">niversity.  Tax exemption notation is printed on the </w:t>
      </w:r>
      <w:r w:rsidR="0072292B">
        <w:t>p</w:t>
      </w:r>
      <w:r>
        <w:t xml:space="preserve">urchase </w:t>
      </w:r>
      <w:r w:rsidR="0072292B">
        <w:t>o</w:t>
      </w:r>
      <w:r>
        <w:t xml:space="preserve">rder.  There is a copy of a letter from the State Tax Commission that may be sent to the </w:t>
      </w:r>
      <w:r w:rsidR="0072292B">
        <w:t>v</w:t>
      </w:r>
      <w:r>
        <w:t xml:space="preserve">endor, if needed, </w:t>
      </w:r>
      <w:r w:rsidR="00BB4C8A">
        <w:t>in the purchasing manual and on the Resources Management webpage.</w:t>
      </w:r>
    </w:p>
    <w:p w:rsidR="000A3FF3" w:rsidRDefault="000A3FF3" w:rsidP="003B3476"/>
    <w:p w:rsidR="003B3476" w:rsidRDefault="003B3476" w:rsidP="003B3476"/>
    <w:p w:rsidR="009937EC" w:rsidRPr="003B3476" w:rsidRDefault="00F1663A" w:rsidP="00DB73FB">
      <w:pPr>
        <w:jc w:val="center"/>
        <w:rPr>
          <w:b/>
          <w:bCs/>
          <w:color w:val="000000"/>
          <w:sz w:val="28"/>
          <w:szCs w:val="28"/>
        </w:rPr>
      </w:pPr>
      <w:r w:rsidRPr="003B3476">
        <w:rPr>
          <w:b/>
          <w:bCs/>
          <w:color w:val="000000"/>
          <w:sz w:val="28"/>
          <w:szCs w:val="28"/>
        </w:rPr>
        <w:t>COMPUTER AND TELECOMMUNICATIONS EQUIPMENT, SOFTWARE AND SERVICES</w:t>
      </w:r>
      <w:r w:rsidR="00002CD4" w:rsidRPr="003B3476">
        <w:rPr>
          <w:sz w:val="28"/>
          <w:szCs w:val="28"/>
        </w:rPr>
        <w:fldChar w:fldCharType="begin"/>
      </w:r>
      <w:r w:rsidR="00002CD4" w:rsidRPr="003B3476">
        <w:rPr>
          <w:sz w:val="28"/>
          <w:szCs w:val="28"/>
        </w:rPr>
        <w:instrText xml:space="preserve"> TC "</w:instrText>
      </w:r>
      <w:bookmarkStart w:id="65" w:name="_Toc444160628"/>
      <w:r w:rsidR="00002CD4" w:rsidRPr="003B3476">
        <w:rPr>
          <w:sz w:val="28"/>
          <w:szCs w:val="28"/>
        </w:rPr>
        <w:instrText>Computer and Telecommunications Equipment, Software and Services</w:instrText>
      </w:r>
      <w:bookmarkEnd w:id="65"/>
      <w:r w:rsidR="00002CD4" w:rsidRPr="003B3476">
        <w:rPr>
          <w:sz w:val="28"/>
          <w:szCs w:val="28"/>
        </w:rPr>
        <w:instrText xml:space="preserve"> " \f C \l "2" </w:instrText>
      </w:r>
      <w:r w:rsidR="00002CD4" w:rsidRPr="003B3476">
        <w:rPr>
          <w:sz w:val="28"/>
          <w:szCs w:val="28"/>
        </w:rPr>
        <w:fldChar w:fldCharType="end"/>
      </w:r>
    </w:p>
    <w:p w:rsidR="00994567" w:rsidRDefault="00994567" w:rsidP="00994567">
      <w:pPr>
        <w:widowControl/>
      </w:pPr>
    </w:p>
    <w:p w:rsidR="00856922" w:rsidRDefault="00856922" w:rsidP="00994567">
      <w:pPr>
        <w:widowControl/>
        <w:rPr>
          <w:color w:val="000000"/>
        </w:rPr>
      </w:pPr>
      <w:r w:rsidRPr="00856922">
        <w:rPr>
          <w:color w:val="000000"/>
        </w:rPr>
        <w:t>Contact the Department of Information Technology</w:t>
      </w:r>
      <w:r>
        <w:rPr>
          <w:color w:val="000000"/>
        </w:rPr>
        <w:t xml:space="preserve"> </w:t>
      </w:r>
      <w:r w:rsidRPr="00856922">
        <w:rPr>
          <w:color w:val="000000"/>
        </w:rPr>
        <w:t>Services (ITS) – Procurement Help Desk, 601-359-1395,</w:t>
      </w:r>
      <w:r>
        <w:rPr>
          <w:color w:val="000000"/>
        </w:rPr>
        <w:t xml:space="preserve"> </w:t>
      </w:r>
      <w:r w:rsidRPr="00856922">
        <w:rPr>
          <w:color w:val="0000FF"/>
        </w:rPr>
        <w:t xml:space="preserve">http://www.its.state.ms.us. </w:t>
      </w:r>
      <w:r w:rsidRPr="00856922">
        <w:rPr>
          <w:color w:val="000000"/>
        </w:rPr>
        <w:t>ITS uses various procurement</w:t>
      </w:r>
      <w:r>
        <w:rPr>
          <w:color w:val="000000"/>
        </w:rPr>
        <w:t xml:space="preserve"> </w:t>
      </w:r>
      <w:r w:rsidRPr="00856922">
        <w:rPr>
          <w:color w:val="000000"/>
        </w:rPr>
        <w:t>mechanisms which state and local entities may use. ITS will be</w:t>
      </w:r>
      <w:r>
        <w:rPr>
          <w:color w:val="000000"/>
        </w:rPr>
        <w:t xml:space="preserve"> </w:t>
      </w:r>
      <w:r w:rsidRPr="00856922">
        <w:rPr>
          <w:color w:val="000000"/>
        </w:rPr>
        <w:t>able to tell you if there are standing Requests for Proposals (RFPs)</w:t>
      </w:r>
      <w:r>
        <w:rPr>
          <w:color w:val="000000"/>
        </w:rPr>
        <w:t xml:space="preserve"> </w:t>
      </w:r>
      <w:r w:rsidRPr="00856922">
        <w:rPr>
          <w:color w:val="000000"/>
        </w:rPr>
        <w:t>or Express Products Lists (EPLs) for your required</w:t>
      </w:r>
      <w:r>
        <w:rPr>
          <w:color w:val="000000"/>
        </w:rPr>
        <w:t xml:space="preserve"> </w:t>
      </w:r>
      <w:r w:rsidRPr="00856922">
        <w:rPr>
          <w:color w:val="000000"/>
        </w:rPr>
        <w:t>products/services and if so, how to use these agreements. If there</w:t>
      </w:r>
      <w:r>
        <w:rPr>
          <w:color w:val="000000"/>
        </w:rPr>
        <w:t xml:space="preserve"> </w:t>
      </w:r>
      <w:r w:rsidRPr="00856922">
        <w:rPr>
          <w:color w:val="000000"/>
        </w:rPr>
        <w:t>is no standing procurement vehicle, ITS will be able to advise you</w:t>
      </w:r>
      <w:r>
        <w:rPr>
          <w:color w:val="000000"/>
        </w:rPr>
        <w:t xml:space="preserve"> </w:t>
      </w:r>
      <w:r w:rsidRPr="00856922">
        <w:rPr>
          <w:color w:val="000000"/>
        </w:rPr>
        <w:t>on how state and local entities should purchase the</w:t>
      </w:r>
      <w:r w:rsidR="0036093E">
        <w:rPr>
          <w:color w:val="000000"/>
        </w:rPr>
        <w:t xml:space="preserve"> item.</w:t>
      </w:r>
    </w:p>
    <w:p w:rsidR="0036093E" w:rsidRDefault="0036093E" w:rsidP="003B3476"/>
    <w:p w:rsidR="003B3476" w:rsidRDefault="003B3476" w:rsidP="003B3476"/>
    <w:p w:rsidR="009937EC" w:rsidRPr="003B3476" w:rsidRDefault="00F1663A" w:rsidP="003246ED">
      <w:pPr>
        <w:tabs>
          <w:tab w:val="center" w:pos="4680"/>
        </w:tabs>
        <w:jc w:val="center"/>
        <w:rPr>
          <w:b/>
          <w:sz w:val="28"/>
          <w:szCs w:val="28"/>
        </w:rPr>
      </w:pPr>
      <w:r w:rsidRPr="003B3476">
        <w:rPr>
          <w:b/>
          <w:sz w:val="28"/>
          <w:szCs w:val="28"/>
        </w:rPr>
        <w:t>RUSH EXPENDITURES NEAR TERMINATION OF A BUDGET PERIOD</w:t>
      </w:r>
      <w:r w:rsidR="009E2C8D" w:rsidRPr="003B3476">
        <w:rPr>
          <w:b/>
          <w:sz w:val="28"/>
          <w:szCs w:val="28"/>
        </w:rPr>
        <w:fldChar w:fldCharType="begin"/>
      </w:r>
      <w:r w:rsidR="009E2C8D" w:rsidRPr="003B3476">
        <w:rPr>
          <w:b/>
          <w:sz w:val="28"/>
          <w:szCs w:val="28"/>
        </w:rPr>
        <w:instrText xml:space="preserve"> TC "</w:instrText>
      </w:r>
      <w:bookmarkStart w:id="66" w:name="_Toc192321135"/>
      <w:bookmarkStart w:id="67" w:name="_Toc195063660"/>
      <w:bookmarkStart w:id="68" w:name="_Toc444160629"/>
      <w:r w:rsidR="009E2C8D" w:rsidRPr="003B3476">
        <w:rPr>
          <w:b/>
          <w:sz w:val="28"/>
          <w:szCs w:val="28"/>
        </w:rPr>
        <w:instrText>Rush Expenditures Near Termination of a Budget Period</w:instrText>
      </w:r>
      <w:bookmarkEnd w:id="66"/>
      <w:bookmarkEnd w:id="67"/>
      <w:bookmarkEnd w:id="68"/>
      <w:r w:rsidR="009E2C8D" w:rsidRPr="003B3476">
        <w:rPr>
          <w:b/>
          <w:sz w:val="28"/>
          <w:szCs w:val="28"/>
        </w:rPr>
        <w:instrText xml:space="preserve">" \f C \l "2" </w:instrText>
      </w:r>
      <w:r w:rsidR="009E2C8D" w:rsidRPr="003B3476">
        <w:rPr>
          <w:b/>
          <w:sz w:val="28"/>
          <w:szCs w:val="28"/>
        </w:rPr>
        <w:fldChar w:fldCharType="end"/>
      </w:r>
    </w:p>
    <w:p w:rsidR="00994567" w:rsidRDefault="00994567" w:rsidP="00994567">
      <w:pPr>
        <w:rPr>
          <w:b/>
        </w:rPr>
      </w:pPr>
    </w:p>
    <w:p w:rsidR="00994567" w:rsidRDefault="009937EC" w:rsidP="00994567">
      <w:r>
        <w:t xml:space="preserve">No rush expenditures near the end of a budget period should be requested.  In all cases, requisitions for expenditures against </w:t>
      </w:r>
      <w:r w:rsidR="008A1A5C">
        <w:t>U</w:t>
      </w:r>
      <w:r>
        <w:t>niversity budgets should reach the Purchasing Office by the deadline given in the memo distributed by the Vice President for Finance and Administration each year.  The deadline will give ample time to obtain bids, if necessary, and give each request the specific attention it needs</w:t>
      </w:r>
      <w:r w:rsidR="00994567">
        <w:t>.</w:t>
      </w:r>
    </w:p>
    <w:p w:rsidR="009937EC" w:rsidRPr="003B3476" w:rsidRDefault="00F1663A" w:rsidP="00994567">
      <w:pPr>
        <w:jc w:val="center"/>
        <w:rPr>
          <w:b/>
          <w:sz w:val="28"/>
          <w:szCs w:val="28"/>
        </w:rPr>
      </w:pPr>
      <w:r w:rsidRPr="003B3476">
        <w:rPr>
          <w:b/>
          <w:sz w:val="28"/>
          <w:szCs w:val="28"/>
        </w:rPr>
        <w:lastRenderedPageBreak/>
        <w:t>UNIFORM POLICIES REGARDLESS OF FUND SOURCE</w:t>
      </w:r>
      <w:r w:rsidR="009E2C8D" w:rsidRPr="003B3476">
        <w:rPr>
          <w:b/>
          <w:sz w:val="28"/>
          <w:szCs w:val="28"/>
        </w:rPr>
        <w:fldChar w:fldCharType="begin"/>
      </w:r>
      <w:r w:rsidR="009E2C8D" w:rsidRPr="003B3476">
        <w:rPr>
          <w:b/>
          <w:sz w:val="28"/>
          <w:szCs w:val="28"/>
        </w:rPr>
        <w:instrText xml:space="preserve"> TC "</w:instrText>
      </w:r>
      <w:bookmarkStart w:id="69" w:name="_Toc192321136"/>
      <w:bookmarkStart w:id="70" w:name="_Toc195063661"/>
      <w:bookmarkStart w:id="71" w:name="_Toc444160630"/>
      <w:r w:rsidR="009E2C8D" w:rsidRPr="003B3476">
        <w:rPr>
          <w:b/>
          <w:sz w:val="28"/>
          <w:szCs w:val="28"/>
        </w:rPr>
        <w:instrText>Uniform Policies Regardless of Fund Source</w:instrText>
      </w:r>
      <w:bookmarkEnd w:id="69"/>
      <w:bookmarkEnd w:id="70"/>
      <w:bookmarkEnd w:id="71"/>
      <w:r w:rsidR="009E2C8D" w:rsidRPr="003B3476">
        <w:rPr>
          <w:b/>
          <w:sz w:val="28"/>
          <w:szCs w:val="28"/>
        </w:rPr>
        <w:instrText xml:space="preserve">" \f C \l "2" </w:instrText>
      </w:r>
      <w:r w:rsidR="009E2C8D" w:rsidRPr="003B3476">
        <w:rPr>
          <w:b/>
          <w:sz w:val="28"/>
          <w:szCs w:val="28"/>
        </w:rPr>
        <w:fldChar w:fldCharType="end"/>
      </w:r>
    </w:p>
    <w:p w:rsidR="009937EC" w:rsidRPr="00B848E2" w:rsidRDefault="009937EC">
      <w:pPr>
        <w:rPr>
          <w:b/>
        </w:rPr>
      </w:pPr>
    </w:p>
    <w:p w:rsidR="009937EC" w:rsidRDefault="009937EC" w:rsidP="00994567">
      <w:r>
        <w:t xml:space="preserve">General policies concerning purchasing apply to all funds of the </w:t>
      </w:r>
      <w:r w:rsidR="008A1A5C">
        <w:t>U</w:t>
      </w:r>
      <w:r>
        <w:t xml:space="preserve">niversity, regardless of the source.  All funds deposited with the </w:t>
      </w:r>
      <w:r w:rsidR="008A1A5C">
        <w:t>U</w:t>
      </w:r>
      <w:r>
        <w:t xml:space="preserve">niversity are </w:t>
      </w:r>
      <w:r w:rsidR="008A1A5C">
        <w:t>U</w:t>
      </w:r>
      <w:r>
        <w:t xml:space="preserve">niversity funds and must be handled consistently in accordance with the </w:t>
      </w:r>
      <w:r w:rsidR="008A1A5C">
        <w:t>U</w:t>
      </w:r>
      <w:r>
        <w:t xml:space="preserve">niversity and </w:t>
      </w:r>
      <w:r w:rsidR="0072292B">
        <w:t>s</w:t>
      </w:r>
      <w:r>
        <w:t>tate policies.  This includes agency accounts.</w:t>
      </w:r>
    </w:p>
    <w:p w:rsidR="003B3476" w:rsidRDefault="003B3476" w:rsidP="003B3476">
      <w:pPr>
        <w:ind w:firstLine="720"/>
      </w:pPr>
    </w:p>
    <w:p w:rsidR="009937EC" w:rsidRPr="003B3476" w:rsidRDefault="0036093E" w:rsidP="009F0008">
      <w:pPr>
        <w:pStyle w:val="Heading2"/>
        <w:jc w:val="center"/>
      </w:pPr>
      <w:bookmarkStart w:id="72" w:name="_Toc444160631"/>
      <w:r w:rsidRPr="003B3476">
        <w:rPr>
          <w:rFonts w:ascii="Times New Roman" w:hAnsi="Times New Roman"/>
          <w:i w:val="0"/>
        </w:rPr>
        <w:t>PURCHASES PROHIBITED BY UNIVERSITY</w:t>
      </w:r>
      <w:bookmarkEnd w:id="72"/>
      <w:r w:rsidR="009E2C8D" w:rsidRPr="003B3476">
        <w:rPr>
          <w:rFonts w:ascii="Times New Roman" w:hAnsi="Times New Roman"/>
          <w:bCs w:val="0"/>
          <w:i w:val="0"/>
          <w:iCs w:val="0"/>
          <w:sz w:val="24"/>
          <w:szCs w:val="24"/>
        </w:rPr>
        <w:fldChar w:fldCharType="begin"/>
      </w:r>
      <w:r w:rsidR="009E2C8D" w:rsidRPr="003B3476">
        <w:rPr>
          <w:rFonts w:ascii="Times New Roman" w:hAnsi="Times New Roman"/>
          <w:bCs w:val="0"/>
          <w:i w:val="0"/>
          <w:iCs w:val="0"/>
          <w:sz w:val="24"/>
          <w:szCs w:val="24"/>
        </w:rPr>
        <w:instrText xml:space="preserve"> TC "</w:instrText>
      </w:r>
      <w:bookmarkStart w:id="73" w:name="_Toc192321138"/>
      <w:bookmarkStart w:id="74" w:name="_Toc195063663"/>
      <w:bookmarkStart w:id="75" w:name="_Toc443896934"/>
      <w:bookmarkStart w:id="76" w:name="_Toc444078465"/>
      <w:bookmarkStart w:id="77" w:name="_Toc444160632"/>
      <w:r w:rsidR="009E2C8D" w:rsidRPr="003B3476">
        <w:rPr>
          <w:rFonts w:ascii="Times New Roman" w:hAnsi="Times New Roman"/>
          <w:bCs w:val="0"/>
          <w:i w:val="0"/>
          <w:iCs w:val="0"/>
          <w:sz w:val="24"/>
          <w:szCs w:val="24"/>
        </w:rPr>
        <w:instrText>Items Not Purchased by University Policy</w:instrText>
      </w:r>
      <w:bookmarkEnd w:id="73"/>
      <w:bookmarkEnd w:id="74"/>
      <w:bookmarkEnd w:id="75"/>
      <w:bookmarkEnd w:id="76"/>
      <w:bookmarkEnd w:id="77"/>
      <w:r w:rsidR="009E2C8D" w:rsidRPr="003B3476">
        <w:rPr>
          <w:rFonts w:ascii="Times New Roman" w:hAnsi="Times New Roman"/>
          <w:bCs w:val="0"/>
          <w:i w:val="0"/>
          <w:iCs w:val="0"/>
          <w:sz w:val="24"/>
          <w:szCs w:val="24"/>
        </w:rPr>
        <w:instrText xml:space="preserve">" \f C \l "2" </w:instrText>
      </w:r>
      <w:r w:rsidR="009E2C8D" w:rsidRPr="003B3476">
        <w:rPr>
          <w:rFonts w:ascii="Times New Roman" w:hAnsi="Times New Roman"/>
          <w:bCs w:val="0"/>
          <w:i w:val="0"/>
          <w:iCs w:val="0"/>
          <w:sz w:val="24"/>
          <w:szCs w:val="24"/>
        </w:rPr>
        <w:fldChar w:fldCharType="end"/>
      </w:r>
    </w:p>
    <w:p w:rsidR="009937EC" w:rsidRPr="00B848E2" w:rsidRDefault="009937EC">
      <w:pPr>
        <w:rPr>
          <w:b/>
        </w:rPr>
      </w:pPr>
    </w:p>
    <w:p w:rsidR="0087432B" w:rsidRPr="007D5803" w:rsidRDefault="008B12ED" w:rsidP="003B3476">
      <w:r>
        <w:t xml:space="preserve">The </w:t>
      </w:r>
      <w:r w:rsidR="008A1A5C">
        <w:t>U</w:t>
      </w:r>
      <w:r>
        <w:t>niversity</w:t>
      </w:r>
      <w:r w:rsidR="007D5803" w:rsidRPr="007D5803">
        <w:t xml:space="preserve"> does not permit the purchase of such items as gifts for any student,</w:t>
      </w:r>
      <w:r w:rsidR="003B3476">
        <w:t xml:space="preserve"> </w:t>
      </w:r>
      <w:r w:rsidR="007D5803" w:rsidRPr="007D5803">
        <w:t xml:space="preserve">employee, or faculty member. A gift is any item that is given willingly to someone without payment. The following are examples of gifts: incentives, t-shirts, party favors, </w:t>
      </w:r>
      <w:r w:rsidR="007D5803">
        <w:t xml:space="preserve">Christmas cards, birthday cards, flowers, </w:t>
      </w:r>
      <w:r w:rsidR="007D5803" w:rsidRPr="007D5803">
        <w:t xml:space="preserve">and etc. </w:t>
      </w:r>
      <w:r w:rsidR="007D5803">
        <w:t xml:space="preserve"> The </w:t>
      </w:r>
      <w:r w:rsidR="008A1A5C">
        <w:t>U</w:t>
      </w:r>
      <w:r w:rsidR="007D5803">
        <w:t>niversity also prohibits the use of funds for parties, such as retirement parties, birthday parties,</w:t>
      </w:r>
      <w:r w:rsidR="007D5803" w:rsidRPr="007D5803">
        <w:t xml:space="preserve"> </w:t>
      </w:r>
      <w:r w:rsidR="007D5803">
        <w:t>Christmas parties, and showers. T</w:t>
      </w:r>
      <w:r w:rsidR="007D5803" w:rsidRPr="007D5803">
        <w:t xml:space="preserve">he only exception is for the use of recruitment and uniforms. </w:t>
      </w:r>
    </w:p>
    <w:p w:rsidR="00A91049" w:rsidRDefault="00A91049">
      <w:pPr>
        <w:ind w:firstLine="720"/>
      </w:pPr>
    </w:p>
    <w:p w:rsidR="009937EC" w:rsidRDefault="009937EC" w:rsidP="003B3476">
      <w:r>
        <w:t>University letterheads should not be used for ordering personal items to be paid for by the individual.  When letterheads are used, often the vendor will bill the University rather than the individual, resulting in time consuming correspondence.</w:t>
      </w:r>
    </w:p>
    <w:p w:rsidR="0036093E" w:rsidRDefault="0036093E" w:rsidP="003B3476"/>
    <w:p w:rsidR="00B848E2" w:rsidRPr="003B3476" w:rsidRDefault="00F1663A" w:rsidP="009F0008">
      <w:pPr>
        <w:pStyle w:val="Heading2"/>
        <w:jc w:val="center"/>
      </w:pPr>
      <w:bookmarkStart w:id="78" w:name="_Toc444160633"/>
      <w:r w:rsidRPr="003B3476">
        <w:rPr>
          <w:rFonts w:ascii="Times New Roman" w:hAnsi="Times New Roman"/>
          <w:i w:val="0"/>
        </w:rPr>
        <w:t>PURCHASES CONSIDERED SOLE SOURCE</w:t>
      </w:r>
      <w:bookmarkEnd w:id="78"/>
    </w:p>
    <w:p w:rsidR="00FC47EA" w:rsidRPr="00B848E2" w:rsidRDefault="00FC47EA" w:rsidP="006B038B">
      <w:pPr>
        <w:jc w:val="center"/>
        <w:rPr>
          <w:b/>
        </w:rPr>
      </w:pPr>
    </w:p>
    <w:p w:rsidR="006B038B" w:rsidRDefault="006B038B" w:rsidP="006B038B">
      <w:r>
        <w:t>Sole-source procurement is not permissible unless a requirement is available from only a single supplier.  A requirement for a particular proprietary item does not justify a sole-source procurement if there is more than one potential bidder or offer for that item.</w:t>
      </w:r>
    </w:p>
    <w:p w:rsidR="007D5803" w:rsidRDefault="007D5803" w:rsidP="006B038B"/>
    <w:p w:rsidR="0087432B" w:rsidRDefault="007D5803" w:rsidP="007D5803">
      <w:pPr>
        <w:ind w:left="360"/>
      </w:pPr>
      <w:r w:rsidRPr="007D5803">
        <w:t>The following are examples of circumstances which could necessitate sole-source procurement:</w:t>
      </w:r>
    </w:p>
    <w:p w:rsidR="00994567" w:rsidRPr="007D5803" w:rsidRDefault="00994567" w:rsidP="007D5803">
      <w:pPr>
        <w:ind w:left="360"/>
      </w:pPr>
    </w:p>
    <w:p w:rsidR="007D5803" w:rsidRPr="007D5803" w:rsidRDefault="007D5803" w:rsidP="00994567">
      <w:pPr>
        <w:ind w:left="720"/>
      </w:pPr>
      <w:r w:rsidRPr="007D5803">
        <w:t>1.  Where the compatibility of equipment, accessories, or replacement parts is the paramount consideration (and manufacturer is sole supplier).</w:t>
      </w:r>
    </w:p>
    <w:p w:rsidR="007D5803" w:rsidRPr="007D5803" w:rsidRDefault="007D5803" w:rsidP="007D5803">
      <w:r w:rsidRPr="007D5803">
        <w:tab/>
        <w:t xml:space="preserve">2. Where a sole supplier's item is needed for trial use or testing. </w:t>
      </w:r>
    </w:p>
    <w:p w:rsidR="003463E4" w:rsidRDefault="007D5803" w:rsidP="007D5803">
      <w:r w:rsidRPr="007D5803">
        <w:tab/>
        <w:t>3. Where a sole supplier's item is to be required when no other item will serve the</w:t>
      </w:r>
    </w:p>
    <w:p w:rsidR="007D5803" w:rsidRPr="007D5803" w:rsidRDefault="007D5803" w:rsidP="003463E4">
      <w:pPr>
        <w:ind w:firstLine="720"/>
      </w:pPr>
      <w:r w:rsidRPr="007D5803">
        <w:t xml:space="preserve"> need of the user entity</w:t>
      </w:r>
      <w:r w:rsidR="003463E4">
        <w:t>.</w:t>
      </w:r>
    </w:p>
    <w:p w:rsidR="006B038B" w:rsidRDefault="006B038B" w:rsidP="006B038B"/>
    <w:p w:rsidR="006B038B" w:rsidRDefault="006B038B" w:rsidP="006B038B">
      <w:r>
        <w:t xml:space="preserve">For any commodity over $5,000 that is NOT considered an Information Technology item (i.e. software, hardware, peripherals, etc.) you must provide </w:t>
      </w:r>
      <w:r w:rsidR="007D5803">
        <w:t>t</w:t>
      </w:r>
      <w:r w:rsidR="00EC3F66">
        <w:t>he Office of Purchasing</w:t>
      </w:r>
      <w:r>
        <w:t xml:space="preserve"> with any or all pertinent information regarding the request including but not limited to:</w:t>
      </w:r>
    </w:p>
    <w:p w:rsidR="006B038B" w:rsidRDefault="006B038B" w:rsidP="006B038B"/>
    <w:p w:rsidR="006B038B" w:rsidRDefault="006B038B" w:rsidP="00EC3F66">
      <w:pPr>
        <w:ind w:left="720"/>
      </w:pPr>
      <w:r>
        <w:t xml:space="preserve">1.  A written justification, on agency letterhead, signed by the </w:t>
      </w:r>
      <w:r w:rsidR="00306685">
        <w:t>a</w:t>
      </w:r>
      <w:r>
        <w:t>gency head, certifying that the commodity is a noncompetitive item only available from one source.</w:t>
      </w:r>
    </w:p>
    <w:p w:rsidR="00EC3F66" w:rsidRDefault="00EC3F66" w:rsidP="00EC3F66">
      <w:pPr>
        <w:ind w:left="720"/>
      </w:pPr>
    </w:p>
    <w:p w:rsidR="006B038B" w:rsidRDefault="006B038B" w:rsidP="00EC3F66">
      <w:pPr>
        <w:ind w:left="720"/>
      </w:pPr>
      <w:r>
        <w:t>2.  Supporting documentation evidencing the justification provided by the Vendor or gathered during research</w:t>
      </w:r>
      <w:r w:rsidR="00306685">
        <w:t xml:space="preserve"> by the purchasing agency.</w:t>
      </w:r>
    </w:p>
    <w:p w:rsidR="007D5803" w:rsidRDefault="007D5803" w:rsidP="00EC3F66">
      <w:pPr>
        <w:ind w:left="720"/>
      </w:pPr>
    </w:p>
    <w:p w:rsidR="00306685" w:rsidRDefault="00306685" w:rsidP="00EC3F66">
      <w:pPr>
        <w:ind w:left="720"/>
      </w:pPr>
      <w:r>
        <w:t>3.  A history or narrative of the agency’s use of the particular commodity, including whether it was first procured as a noncompetitive single source.</w:t>
      </w:r>
    </w:p>
    <w:p w:rsidR="00306685" w:rsidRDefault="00306685" w:rsidP="006B038B"/>
    <w:p w:rsidR="00306685" w:rsidRDefault="00306685" w:rsidP="006B038B">
      <w:r>
        <w:t xml:space="preserve">When in doubt, if commodity is a sole source </w:t>
      </w:r>
      <w:r w:rsidR="00EC3F66">
        <w:t>procurement, please contact The Office of Purchasing.</w:t>
      </w:r>
    </w:p>
    <w:p w:rsidR="003F3845" w:rsidRDefault="003F3845" w:rsidP="006B038B"/>
    <w:p w:rsidR="009937EC" w:rsidRPr="00994567" w:rsidRDefault="00FC47EA" w:rsidP="00FC47EA">
      <w:pPr>
        <w:tabs>
          <w:tab w:val="center" w:pos="4680"/>
        </w:tabs>
        <w:jc w:val="center"/>
        <w:rPr>
          <w:sz w:val="28"/>
          <w:szCs w:val="28"/>
        </w:rPr>
      </w:pPr>
      <w:r w:rsidRPr="00994567">
        <w:rPr>
          <w:b/>
          <w:sz w:val="28"/>
          <w:szCs w:val="28"/>
        </w:rPr>
        <w:t>HONORARIA</w:t>
      </w:r>
      <w:r w:rsidR="009E2C8D" w:rsidRPr="00994567">
        <w:rPr>
          <w:b/>
          <w:sz w:val="28"/>
          <w:szCs w:val="28"/>
        </w:rPr>
        <w:fldChar w:fldCharType="begin"/>
      </w:r>
      <w:r w:rsidR="009E2C8D" w:rsidRPr="00994567">
        <w:rPr>
          <w:b/>
          <w:sz w:val="28"/>
          <w:szCs w:val="28"/>
        </w:rPr>
        <w:instrText xml:space="preserve"> TC "</w:instrText>
      </w:r>
      <w:bookmarkStart w:id="79" w:name="_Toc192321140"/>
      <w:bookmarkStart w:id="80" w:name="_Toc195063665"/>
      <w:bookmarkStart w:id="81" w:name="_Toc443896935"/>
      <w:bookmarkStart w:id="82" w:name="_Toc444160634"/>
      <w:r w:rsidR="009E2C8D" w:rsidRPr="00994567">
        <w:rPr>
          <w:b/>
          <w:sz w:val="28"/>
          <w:szCs w:val="28"/>
        </w:rPr>
        <w:instrText>Honoraria</w:instrText>
      </w:r>
      <w:bookmarkEnd w:id="79"/>
      <w:bookmarkEnd w:id="80"/>
      <w:bookmarkEnd w:id="81"/>
      <w:bookmarkEnd w:id="82"/>
      <w:r w:rsidR="009E2C8D" w:rsidRPr="00994567">
        <w:rPr>
          <w:b/>
          <w:sz w:val="28"/>
          <w:szCs w:val="28"/>
        </w:rPr>
        <w:instrText xml:space="preserve">" \f C \l "2" </w:instrText>
      </w:r>
      <w:r w:rsidR="009E2C8D" w:rsidRPr="00994567">
        <w:rPr>
          <w:b/>
          <w:sz w:val="28"/>
          <w:szCs w:val="28"/>
        </w:rPr>
        <w:fldChar w:fldCharType="end"/>
      </w:r>
    </w:p>
    <w:p w:rsidR="009937EC" w:rsidRDefault="009937EC"/>
    <w:p w:rsidR="009937EC" w:rsidRDefault="009937EC" w:rsidP="00994567">
      <w:r>
        <w:t xml:space="preserve">The SSN will be required on those requisitions on which the 5700 expenditure object codes are used for individuals.  In addition, departments should ask individuals to complete Form W-9, Request for Taxpayer Identification Number and Certification, and forward the W-9 to the </w:t>
      </w:r>
      <w:r w:rsidR="003463E4">
        <w:t>Purchasing</w:t>
      </w:r>
      <w:r w:rsidR="00436796">
        <w:t xml:space="preserve"> Office</w:t>
      </w:r>
      <w:r>
        <w:t>, Box W-16</w:t>
      </w:r>
      <w:r w:rsidR="00436796">
        <w:t>28</w:t>
      </w:r>
      <w:r>
        <w:t>.  Blank forms m</w:t>
      </w:r>
      <w:r w:rsidR="00A91049">
        <w:t>a</w:t>
      </w:r>
      <w:r>
        <w:t xml:space="preserve">y be requested from the </w:t>
      </w:r>
      <w:r w:rsidR="003463E4">
        <w:t>Purchasing Office.</w:t>
      </w:r>
    </w:p>
    <w:p w:rsidR="00994567" w:rsidRDefault="00994567" w:rsidP="00994567"/>
    <w:p w:rsidR="009937EC" w:rsidRDefault="009937EC" w:rsidP="00994567">
      <w:r>
        <w:t xml:space="preserve">University employees who are paid through the </w:t>
      </w:r>
      <w:r w:rsidR="008A1A5C">
        <w:t>U</w:t>
      </w:r>
      <w:r>
        <w:t>niversity</w:t>
      </w:r>
      <w:r w:rsidR="00885F7F">
        <w:t>’</w:t>
      </w:r>
      <w:r>
        <w:t>s payroll system and who perform additional services for which they are to receive remuneration, will be paid through payroll department by way of a completed Personnel Action Form (PAF)</w:t>
      </w:r>
      <w:r w:rsidR="006611B9">
        <w:t>.</w:t>
      </w:r>
    </w:p>
    <w:p w:rsidR="00994567" w:rsidRDefault="00994567" w:rsidP="00994567"/>
    <w:p w:rsidR="003463E4" w:rsidRDefault="006611B9" w:rsidP="00994567">
      <w:r>
        <w:t xml:space="preserve">Before a vendor receiving an honorarium or stipend can be set up as a vendor, it is the responsibility of the requesting department to obtain a completed W-9 for the individual.  The W-9 can be downloaded from the Resources Management webpage and completed by the individual.  The requesting department should then forward the W-9 to </w:t>
      </w:r>
      <w:r w:rsidR="003463E4">
        <w:t>the Purchasing Office</w:t>
      </w:r>
      <w:r>
        <w:t xml:space="preserve"> so the individual can be entered into Banner and set up as a vendor.  After this is completed, the requesting department should complete a Direct Pay (which can be obtained from the </w:t>
      </w:r>
    </w:p>
    <w:p w:rsidR="006611B9" w:rsidRDefault="006611B9" w:rsidP="003463E4">
      <w:r>
        <w:t>Comptroller’s Office) for the individual.</w:t>
      </w:r>
    </w:p>
    <w:p w:rsidR="003463E4" w:rsidRDefault="003463E4" w:rsidP="00994567"/>
    <w:p w:rsidR="00994567" w:rsidRDefault="00994567" w:rsidP="00994567"/>
    <w:p w:rsidR="00503417" w:rsidRPr="00994567" w:rsidRDefault="00FC47EA" w:rsidP="003463E4">
      <w:pPr>
        <w:tabs>
          <w:tab w:val="left" w:pos="2132"/>
        </w:tabs>
        <w:jc w:val="center"/>
        <w:rPr>
          <w:b/>
          <w:bCs/>
          <w:sz w:val="28"/>
          <w:szCs w:val="28"/>
        </w:rPr>
      </w:pPr>
      <w:r w:rsidRPr="00994567">
        <w:rPr>
          <w:b/>
          <w:bCs/>
          <w:sz w:val="28"/>
          <w:szCs w:val="28"/>
        </w:rPr>
        <w:t>DIRECT PAYS</w:t>
      </w:r>
    </w:p>
    <w:p w:rsidR="005A66D9" w:rsidRPr="00994567" w:rsidRDefault="005A66D9" w:rsidP="00994567">
      <w:pPr>
        <w:jc w:val="center"/>
        <w:rPr>
          <w:b/>
        </w:rPr>
      </w:pPr>
      <w:r w:rsidRPr="00904F20">
        <w:rPr>
          <w:b/>
          <w:bCs/>
        </w:rPr>
        <w:fldChar w:fldCharType="begin"/>
      </w:r>
      <w:r w:rsidRPr="00904F20">
        <w:rPr>
          <w:b/>
        </w:rPr>
        <w:instrText xml:space="preserve"> TC "</w:instrText>
      </w:r>
      <w:bookmarkStart w:id="83" w:name="_Toc195063667"/>
      <w:bookmarkStart w:id="84" w:name="_Toc444160635"/>
      <w:r w:rsidRPr="00904F20">
        <w:rPr>
          <w:b/>
          <w:bCs/>
        </w:rPr>
        <w:instrText>Direct Pays</w:instrText>
      </w:r>
      <w:bookmarkEnd w:id="83"/>
      <w:bookmarkEnd w:id="84"/>
      <w:r w:rsidRPr="00904F20">
        <w:rPr>
          <w:b/>
        </w:rPr>
        <w:instrText xml:space="preserve">" \f C \l "2" </w:instrText>
      </w:r>
      <w:r w:rsidRPr="00904F20">
        <w:rPr>
          <w:b/>
          <w:bCs/>
        </w:rPr>
        <w:fldChar w:fldCharType="end"/>
      </w:r>
    </w:p>
    <w:p w:rsidR="005A66D9" w:rsidRDefault="005A66D9" w:rsidP="00994567">
      <w:r>
        <w:t xml:space="preserve">The Direct Pay form should be used when the university is not making a legal contract with a vendor.  The following are types that are the most common payments made on the </w:t>
      </w:r>
      <w:r w:rsidR="00885F7F">
        <w:t xml:space="preserve">Direct Pay </w:t>
      </w:r>
      <w:r>
        <w:t>form:</w:t>
      </w:r>
    </w:p>
    <w:p w:rsidR="002C3275" w:rsidRDefault="002C3275" w:rsidP="002E2EA4">
      <w:pPr>
        <w:ind w:firstLine="720"/>
      </w:pPr>
    </w:p>
    <w:p w:rsidR="002C3275" w:rsidRDefault="002C3275" w:rsidP="002C3275">
      <w:pPr>
        <w:numPr>
          <w:ilvl w:val="0"/>
          <w:numId w:val="22"/>
        </w:numPr>
      </w:pPr>
      <w:r>
        <w:t>Freight, when not associated with a purchase order</w:t>
      </w:r>
    </w:p>
    <w:p w:rsidR="002C3275" w:rsidRDefault="002C3275" w:rsidP="002C3275">
      <w:pPr>
        <w:numPr>
          <w:ilvl w:val="0"/>
          <w:numId w:val="22"/>
        </w:numPr>
      </w:pPr>
      <w:r>
        <w:t>Honorariums, stipend and related expenses</w:t>
      </w:r>
    </w:p>
    <w:p w:rsidR="002C3275" w:rsidRDefault="002C3275" w:rsidP="002C3275">
      <w:pPr>
        <w:numPr>
          <w:ilvl w:val="0"/>
          <w:numId w:val="22"/>
        </w:numPr>
      </w:pPr>
      <w:r>
        <w:t>Human Resources vouchers (i.e., insurance payments)</w:t>
      </w:r>
    </w:p>
    <w:p w:rsidR="002C3275" w:rsidRDefault="002C3275" w:rsidP="002C3275">
      <w:pPr>
        <w:numPr>
          <w:ilvl w:val="0"/>
          <w:numId w:val="22"/>
        </w:numPr>
      </w:pPr>
      <w:r>
        <w:t>Petty cash issuance/reimbursements</w:t>
      </w:r>
    </w:p>
    <w:p w:rsidR="002C3275" w:rsidRDefault="002C3275" w:rsidP="002C3275">
      <w:pPr>
        <w:numPr>
          <w:ilvl w:val="0"/>
          <w:numId w:val="22"/>
        </w:numPr>
      </w:pPr>
      <w:r>
        <w:t>Interlibrary loan payments</w:t>
      </w:r>
    </w:p>
    <w:p w:rsidR="002C3275" w:rsidRDefault="002C3275" w:rsidP="002C3275">
      <w:pPr>
        <w:numPr>
          <w:ilvl w:val="0"/>
          <w:numId w:val="22"/>
        </w:numPr>
      </w:pPr>
      <w:r>
        <w:t>Refunds (housing, fees paid for programs in which the payer no longer wants to participate, etc.)</w:t>
      </w:r>
    </w:p>
    <w:p w:rsidR="002C3275" w:rsidRDefault="002C3275" w:rsidP="002C3275">
      <w:pPr>
        <w:numPr>
          <w:ilvl w:val="0"/>
          <w:numId w:val="22"/>
        </w:numPr>
      </w:pPr>
      <w:r>
        <w:t>Telephone bills</w:t>
      </w:r>
    </w:p>
    <w:p w:rsidR="002C3275" w:rsidRDefault="002C3275" w:rsidP="002C3275">
      <w:pPr>
        <w:numPr>
          <w:ilvl w:val="0"/>
          <w:numId w:val="22"/>
        </w:numPr>
      </w:pPr>
      <w:r>
        <w:t>Utility payments</w:t>
      </w:r>
    </w:p>
    <w:p w:rsidR="00503417" w:rsidRDefault="002C3275" w:rsidP="00615D20">
      <w:pPr>
        <w:numPr>
          <w:ilvl w:val="0"/>
          <w:numId w:val="22"/>
        </w:numPr>
      </w:pPr>
      <w:r>
        <w:t>Registration fees for trave</w:t>
      </w:r>
      <w:r w:rsidR="00994567">
        <w:t>l</w:t>
      </w:r>
    </w:p>
    <w:p w:rsidR="00994567" w:rsidRDefault="00994567" w:rsidP="00994567">
      <w:pPr>
        <w:ind w:left="1440"/>
      </w:pPr>
    </w:p>
    <w:p w:rsidR="005A66D9" w:rsidRDefault="005A66D9" w:rsidP="003532C2"/>
    <w:p w:rsidR="005A66D9" w:rsidRPr="00CE465F" w:rsidRDefault="005A66D9" w:rsidP="00CE465F">
      <w:pPr>
        <w:jc w:val="center"/>
        <w:rPr>
          <w:b/>
          <w:sz w:val="28"/>
          <w:szCs w:val="28"/>
        </w:rPr>
      </w:pPr>
      <w:r w:rsidRPr="00CE465F">
        <w:rPr>
          <w:b/>
          <w:bCs/>
          <w:sz w:val="28"/>
          <w:szCs w:val="28"/>
        </w:rPr>
        <w:lastRenderedPageBreak/>
        <w:t>How to fill out the Direct Pay form</w:t>
      </w:r>
    </w:p>
    <w:p w:rsidR="001B003F" w:rsidRDefault="001B003F" w:rsidP="005A66D9"/>
    <w:p w:rsidR="005A66D9" w:rsidRDefault="005A66D9" w:rsidP="005A66D9">
      <w:r>
        <w:t>Document Number: Leave blank (Comptroller</w:t>
      </w:r>
      <w:r w:rsidR="00391B1D">
        <w:t>’</w:t>
      </w:r>
      <w:r>
        <w:t>s Office will fill this out)</w:t>
      </w:r>
    </w:p>
    <w:p w:rsidR="005A66D9" w:rsidRDefault="005A66D9" w:rsidP="005A66D9"/>
    <w:p w:rsidR="005A66D9" w:rsidRDefault="005A66D9" w:rsidP="00CE465F">
      <w:r>
        <w:t>Vendor Number: Fill in with a person</w:t>
      </w:r>
      <w:r w:rsidR="00885F7F">
        <w:t>’</w:t>
      </w:r>
      <w:r>
        <w:t>s social security number or federal identification number for a company.</w:t>
      </w:r>
    </w:p>
    <w:p w:rsidR="005A66D9" w:rsidRDefault="005A66D9" w:rsidP="005A66D9"/>
    <w:p w:rsidR="005A66D9" w:rsidRDefault="005A66D9" w:rsidP="005A66D9">
      <w:r>
        <w:t>Name: Fill in with the name of the person on company.</w:t>
      </w:r>
    </w:p>
    <w:p w:rsidR="005A66D9" w:rsidRDefault="005A66D9" w:rsidP="005A66D9"/>
    <w:p w:rsidR="005A66D9" w:rsidRDefault="005A66D9" w:rsidP="005A66D9">
      <w:r>
        <w:t>Address: Fill in with the address that check should be mailed to.</w:t>
      </w:r>
    </w:p>
    <w:p w:rsidR="005A66D9" w:rsidRDefault="005A66D9" w:rsidP="005A66D9"/>
    <w:p w:rsidR="005A66D9" w:rsidRDefault="005A66D9" w:rsidP="005A66D9">
      <w:r>
        <w:t>Invoice Number: Leave blank (Comptroller</w:t>
      </w:r>
      <w:r w:rsidR="00391B1D">
        <w:t>’</w:t>
      </w:r>
      <w:r>
        <w:t>s Office will fill this out)</w:t>
      </w:r>
    </w:p>
    <w:p w:rsidR="005A66D9" w:rsidRDefault="005A66D9" w:rsidP="005A66D9"/>
    <w:p w:rsidR="005A66D9" w:rsidRDefault="005A66D9" w:rsidP="005A66D9">
      <w:r>
        <w:t>Payment Due: Leave blank (Comptroller</w:t>
      </w:r>
      <w:r w:rsidR="00391B1D">
        <w:t xml:space="preserve">’s </w:t>
      </w:r>
      <w:r>
        <w:t>Office will fill this out)</w:t>
      </w:r>
    </w:p>
    <w:p w:rsidR="005A66D9" w:rsidRDefault="005A66D9" w:rsidP="005A66D9"/>
    <w:p w:rsidR="005A66D9" w:rsidRDefault="005A66D9" w:rsidP="005A66D9">
      <w:r>
        <w:t>Description: Detailed description of what payment is for.</w:t>
      </w:r>
    </w:p>
    <w:p w:rsidR="005A66D9" w:rsidRDefault="005A66D9" w:rsidP="005A66D9"/>
    <w:p w:rsidR="005A66D9" w:rsidRDefault="005A66D9" w:rsidP="005A66D9">
      <w:r>
        <w:t>Fund: Fund code which payment should be charged to.</w:t>
      </w:r>
    </w:p>
    <w:p w:rsidR="005A66D9" w:rsidRDefault="005A66D9" w:rsidP="005A66D9"/>
    <w:p w:rsidR="005A66D9" w:rsidRDefault="005A66D9" w:rsidP="005A66D9">
      <w:r>
        <w:t>Organization: The budget code which payment should be charged to.</w:t>
      </w:r>
    </w:p>
    <w:p w:rsidR="005A66D9" w:rsidRDefault="005A66D9" w:rsidP="005A66D9"/>
    <w:p w:rsidR="005A66D9" w:rsidRDefault="005A66D9" w:rsidP="00CE465F">
      <w:r>
        <w:t>Account: Revenue code where money was originally deposited to if it is a refund or expense</w:t>
      </w:r>
      <w:r w:rsidR="00CE465F">
        <w:t xml:space="preserve"> </w:t>
      </w:r>
      <w:r>
        <w:t>code for an expenditure.</w:t>
      </w:r>
    </w:p>
    <w:p w:rsidR="005A66D9" w:rsidRDefault="005A66D9" w:rsidP="005A66D9"/>
    <w:p w:rsidR="005A66D9" w:rsidRDefault="005A66D9" w:rsidP="00CE465F">
      <w:r>
        <w:t>Approved Amount: Amount approved by the budget manager for the assigned organization and account codes.</w:t>
      </w:r>
    </w:p>
    <w:p w:rsidR="005A66D9" w:rsidRDefault="005A66D9" w:rsidP="005A66D9"/>
    <w:p w:rsidR="005A66D9" w:rsidRDefault="005A66D9" w:rsidP="005A66D9">
      <w:r>
        <w:t>Signature of Budget Manager: This signature is required for payment to be processed.</w:t>
      </w:r>
    </w:p>
    <w:p w:rsidR="005A66D9" w:rsidRDefault="005A66D9" w:rsidP="005A66D9"/>
    <w:p w:rsidR="005A66D9" w:rsidRDefault="00111589" w:rsidP="005A66D9">
      <w:r>
        <w:t xml:space="preserve">Sent to </w:t>
      </w:r>
      <w:r w:rsidR="003463E4">
        <w:t>the Purchasing Office</w:t>
      </w:r>
      <w:r>
        <w:t xml:space="preserve"> for approval and then sent to Accounts Payable (only exception is travel or travel related expenses)</w:t>
      </w:r>
    </w:p>
    <w:p w:rsidR="00111589" w:rsidRDefault="00111589" w:rsidP="005A66D9"/>
    <w:p w:rsidR="005A66D9" w:rsidRDefault="005A66D9" w:rsidP="005A66D9">
      <w:r>
        <w:t>SEE APPENDIX F FOR COPY OF DIRECT PAY FORM</w:t>
      </w:r>
    </w:p>
    <w:p w:rsidR="0047430D" w:rsidRDefault="0047430D" w:rsidP="005A66D9"/>
    <w:p w:rsidR="00904F20" w:rsidRDefault="00904F20" w:rsidP="00904F20"/>
    <w:p w:rsidR="00904F20" w:rsidRPr="00CE465F" w:rsidRDefault="00FC47EA" w:rsidP="00904F20">
      <w:pPr>
        <w:tabs>
          <w:tab w:val="center" w:pos="4680"/>
        </w:tabs>
        <w:jc w:val="center"/>
        <w:rPr>
          <w:b/>
          <w:sz w:val="28"/>
          <w:szCs w:val="28"/>
        </w:rPr>
      </w:pPr>
      <w:r w:rsidRPr="00CE465F">
        <w:rPr>
          <w:b/>
          <w:sz w:val="28"/>
          <w:szCs w:val="28"/>
        </w:rPr>
        <w:t>INTRA-UNIVERSITY PURCHASES</w:t>
      </w:r>
      <w:r w:rsidR="00904F20" w:rsidRPr="00CE465F">
        <w:rPr>
          <w:b/>
          <w:sz w:val="28"/>
          <w:szCs w:val="28"/>
        </w:rPr>
        <w:fldChar w:fldCharType="begin"/>
      </w:r>
      <w:r w:rsidR="00904F20" w:rsidRPr="00CE465F">
        <w:rPr>
          <w:b/>
          <w:sz w:val="28"/>
          <w:szCs w:val="28"/>
        </w:rPr>
        <w:instrText xml:space="preserve"> TC "</w:instrText>
      </w:r>
      <w:bookmarkStart w:id="85" w:name="_Toc192321139"/>
      <w:bookmarkStart w:id="86" w:name="_Toc195063664"/>
      <w:bookmarkStart w:id="87" w:name="_Toc444160636"/>
      <w:r w:rsidR="00904F20" w:rsidRPr="00CE465F">
        <w:rPr>
          <w:b/>
          <w:sz w:val="28"/>
          <w:szCs w:val="28"/>
        </w:rPr>
        <w:instrText>Intra-University Purchases</w:instrText>
      </w:r>
      <w:bookmarkEnd w:id="85"/>
      <w:bookmarkEnd w:id="86"/>
      <w:bookmarkEnd w:id="87"/>
      <w:r w:rsidR="00904F20" w:rsidRPr="00CE465F">
        <w:rPr>
          <w:b/>
          <w:sz w:val="28"/>
          <w:szCs w:val="28"/>
        </w:rPr>
        <w:instrText xml:space="preserve">" \f C \l "2" </w:instrText>
      </w:r>
      <w:r w:rsidR="00904F20" w:rsidRPr="00CE465F">
        <w:rPr>
          <w:b/>
          <w:sz w:val="28"/>
          <w:szCs w:val="28"/>
        </w:rPr>
        <w:fldChar w:fldCharType="end"/>
      </w:r>
    </w:p>
    <w:p w:rsidR="00904F20" w:rsidRDefault="00904F20" w:rsidP="00904F20"/>
    <w:p w:rsidR="00904F20" w:rsidRDefault="00904F20" w:rsidP="00CE465F">
      <w:r>
        <w:t xml:space="preserve">Purchases from on-campus </w:t>
      </w:r>
      <w:r w:rsidR="008A1A5C">
        <w:t>U</w:t>
      </w:r>
      <w:r>
        <w:t xml:space="preserve">niversity activities will be initiated by the requisition department using Inter-departmental Purchase Order </w:t>
      </w:r>
      <w:r w:rsidR="008A1A5C">
        <w:t>f</w:t>
      </w:r>
      <w:r>
        <w:t>orms.  These purchases are not processed by the Purchasing Department.  They are processed by the Comptroller’s Office.</w:t>
      </w:r>
    </w:p>
    <w:p w:rsidR="00904F20" w:rsidRDefault="00904F20" w:rsidP="005A66D9">
      <w:pPr>
        <w:jc w:val="center"/>
      </w:pPr>
    </w:p>
    <w:p w:rsidR="00CE465F" w:rsidRDefault="00CE465F" w:rsidP="005A66D9">
      <w:pPr>
        <w:jc w:val="center"/>
      </w:pPr>
    </w:p>
    <w:p w:rsidR="00CE465F" w:rsidRDefault="00CE465F" w:rsidP="005A66D9">
      <w:pPr>
        <w:jc w:val="center"/>
      </w:pPr>
    </w:p>
    <w:p w:rsidR="005A66D9" w:rsidRPr="00CE465F" w:rsidRDefault="00FC47EA" w:rsidP="00D85199">
      <w:pPr>
        <w:pStyle w:val="Heading2"/>
        <w:jc w:val="center"/>
        <w:rPr>
          <w:b w:val="0"/>
          <w:bCs w:val="0"/>
        </w:rPr>
      </w:pPr>
      <w:bookmarkStart w:id="88" w:name="_Toc444160637"/>
      <w:r w:rsidRPr="00CE465F">
        <w:rPr>
          <w:rFonts w:ascii="Times New Roman" w:hAnsi="Times New Roman"/>
          <w:bCs w:val="0"/>
          <w:i w:val="0"/>
        </w:rPr>
        <w:lastRenderedPageBreak/>
        <w:t>INTER-DEPARTMENTAL PURCHASE ORDER</w:t>
      </w:r>
      <w:bookmarkEnd w:id="88"/>
      <w:r w:rsidR="005A66D9" w:rsidRPr="00CE465F">
        <w:rPr>
          <w:b w:val="0"/>
          <w:bCs w:val="0"/>
        </w:rPr>
        <w:fldChar w:fldCharType="begin"/>
      </w:r>
      <w:r w:rsidR="005A66D9" w:rsidRPr="00CE465F">
        <w:rPr>
          <w:b w:val="0"/>
        </w:rPr>
        <w:instrText xml:space="preserve"> TC "</w:instrText>
      </w:r>
      <w:bookmarkStart w:id="89" w:name="_Toc195063668"/>
      <w:bookmarkStart w:id="90" w:name="_Toc444160638"/>
      <w:r w:rsidR="005A66D9" w:rsidRPr="00CE465F">
        <w:rPr>
          <w:b w:val="0"/>
          <w:bCs w:val="0"/>
        </w:rPr>
        <w:instrText>Inter-Departmental Purchase Order</w:instrText>
      </w:r>
      <w:bookmarkEnd w:id="89"/>
      <w:bookmarkEnd w:id="90"/>
      <w:r w:rsidR="005A66D9" w:rsidRPr="00CE465F">
        <w:rPr>
          <w:b w:val="0"/>
        </w:rPr>
        <w:instrText xml:space="preserve">" \f C \l "2" </w:instrText>
      </w:r>
      <w:r w:rsidR="005A66D9" w:rsidRPr="00CE465F">
        <w:rPr>
          <w:b w:val="0"/>
          <w:bCs w:val="0"/>
        </w:rPr>
        <w:fldChar w:fldCharType="end"/>
      </w:r>
    </w:p>
    <w:p w:rsidR="005A66D9" w:rsidRDefault="005A66D9" w:rsidP="005A66D9"/>
    <w:p w:rsidR="005A66D9" w:rsidRDefault="005A66D9" w:rsidP="00CE465F">
      <w:r>
        <w:t xml:space="preserve">The </w:t>
      </w:r>
      <w:r w:rsidR="003463E4">
        <w:t>i</w:t>
      </w:r>
      <w:r>
        <w:t xml:space="preserve">nterdepartmental </w:t>
      </w:r>
      <w:r w:rsidR="003463E4">
        <w:t>p</w:t>
      </w:r>
      <w:r>
        <w:t xml:space="preserve">urchase </w:t>
      </w:r>
      <w:r w:rsidR="003463E4">
        <w:t>o</w:t>
      </w:r>
      <w:r>
        <w:t>rder</w:t>
      </w:r>
      <w:r w:rsidR="002E2EA4">
        <w:t xml:space="preserve"> </w:t>
      </w:r>
      <w:r>
        <w:t xml:space="preserve">should be used when purchasing goods and/or services from another department.  </w:t>
      </w:r>
      <w:r w:rsidR="00111589">
        <w:t xml:space="preserve">Interdepartmental </w:t>
      </w:r>
      <w:r w:rsidR="003463E4">
        <w:t xml:space="preserve">Purchase Order </w:t>
      </w:r>
      <w:r w:rsidR="008A1A5C">
        <w:t>f</w:t>
      </w:r>
      <w:r w:rsidR="003463E4">
        <w:t>orms</w:t>
      </w:r>
      <w:r w:rsidR="00111589">
        <w:t xml:space="preserve"> are available in the offices o</w:t>
      </w:r>
      <w:r w:rsidR="003463E4">
        <w:t>f</w:t>
      </w:r>
      <w:r w:rsidR="00111589">
        <w:t xml:space="preserve"> </w:t>
      </w:r>
      <w:r w:rsidR="003463E4">
        <w:t>Purchasing</w:t>
      </w:r>
      <w:r w:rsidR="00111589">
        <w:t xml:space="preserve"> and University Accounting</w:t>
      </w:r>
    </w:p>
    <w:p w:rsidR="005A66D9" w:rsidRDefault="005A66D9" w:rsidP="005A66D9"/>
    <w:p w:rsidR="005A66D9" w:rsidRPr="00CE465F" w:rsidRDefault="005A66D9" w:rsidP="00CE465F">
      <w:pPr>
        <w:jc w:val="center"/>
        <w:rPr>
          <w:b/>
          <w:bCs/>
          <w:sz w:val="28"/>
          <w:szCs w:val="28"/>
        </w:rPr>
      </w:pPr>
      <w:r w:rsidRPr="00CE465F">
        <w:rPr>
          <w:b/>
          <w:bCs/>
          <w:sz w:val="28"/>
          <w:szCs w:val="28"/>
        </w:rPr>
        <w:t>How to fill out the Inter-Departmental</w:t>
      </w:r>
      <w:r w:rsidRPr="00CE465F">
        <w:rPr>
          <w:b/>
          <w:sz w:val="28"/>
          <w:szCs w:val="28"/>
        </w:rPr>
        <w:t xml:space="preserve"> </w:t>
      </w:r>
      <w:r w:rsidRPr="00CE465F">
        <w:rPr>
          <w:b/>
          <w:bCs/>
          <w:sz w:val="28"/>
          <w:szCs w:val="28"/>
        </w:rPr>
        <w:t xml:space="preserve">Purchase Order </w:t>
      </w:r>
      <w:r w:rsidR="003463E4" w:rsidRPr="00CE465F">
        <w:rPr>
          <w:b/>
          <w:bCs/>
          <w:sz w:val="28"/>
          <w:szCs w:val="28"/>
        </w:rPr>
        <w:t>F</w:t>
      </w:r>
      <w:r w:rsidRPr="00CE465F">
        <w:rPr>
          <w:b/>
          <w:bCs/>
          <w:sz w:val="28"/>
          <w:szCs w:val="28"/>
        </w:rPr>
        <w:t>orm:</w:t>
      </w:r>
    </w:p>
    <w:p w:rsidR="005A66D9" w:rsidRDefault="005A66D9" w:rsidP="005A66D9"/>
    <w:p w:rsidR="005A66D9" w:rsidRDefault="005A66D9" w:rsidP="005A66D9">
      <w:r>
        <w:t>From: The department ordering the goods and/or services.</w:t>
      </w:r>
    </w:p>
    <w:p w:rsidR="005A66D9" w:rsidRDefault="005A66D9" w:rsidP="005A66D9"/>
    <w:p w:rsidR="005A66D9" w:rsidRDefault="005A66D9" w:rsidP="005A66D9">
      <w:r>
        <w:t>To: Department providing the goods and/or services.</w:t>
      </w:r>
    </w:p>
    <w:p w:rsidR="005A66D9" w:rsidRDefault="005A66D9" w:rsidP="005A66D9"/>
    <w:p w:rsidR="005A66D9" w:rsidRDefault="005A66D9" w:rsidP="005A66D9">
      <w:r>
        <w:t>Date: Date the goods and/or services were ordered.</w:t>
      </w:r>
    </w:p>
    <w:p w:rsidR="005A66D9" w:rsidRDefault="005A66D9" w:rsidP="005A66D9"/>
    <w:p w:rsidR="005A66D9" w:rsidRDefault="005A66D9" w:rsidP="005A66D9">
      <w:pPr>
        <w:ind w:left="720" w:hanging="720"/>
      </w:pPr>
      <w:r>
        <w:t>Deliver to: Department where goods and/or services should be delivered to if ordering department will not pick up the goods.</w:t>
      </w:r>
    </w:p>
    <w:p w:rsidR="005A66D9" w:rsidRDefault="005A66D9" w:rsidP="005A66D9"/>
    <w:p w:rsidR="005A66D9" w:rsidRDefault="005A66D9" w:rsidP="005A66D9">
      <w:r>
        <w:t>By Date: Date when goods and/or services must be received.</w:t>
      </w:r>
    </w:p>
    <w:p w:rsidR="005A66D9" w:rsidRDefault="005A66D9" w:rsidP="005A66D9"/>
    <w:p w:rsidR="005A66D9" w:rsidRDefault="005A66D9" w:rsidP="005A66D9">
      <w:r>
        <w:t>Charge to: Organization Name.</w:t>
      </w:r>
    </w:p>
    <w:p w:rsidR="005A66D9" w:rsidRDefault="005A66D9" w:rsidP="005A66D9"/>
    <w:p w:rsidR="005A66D9" w:rsidRDefault="005A66D9" w:rsidP="005A66D9">
      <w:r>
        <w:t>Fund, Organization, Account: Budget codes charged for the goods and/or services.</w:t>
      </w:r>
    </w:p>
    <w:p w:rsidR="005A66D9" w:rsidRDefault="005A66D9" w:rsidP="005A66D9"/>
    <w:p w:rsidR="005A66D9" w:rsidRDefault="005A66D9" w:rsidP="005A66D9">
      <w:r>
        <w:t>Amount: Amounts approved for charges to each budget code.</w:t>
      </w:r>
    </w:p>
    <w:p w:rsidR="005A66D9" w:rsidRDefault="005A66D9" w:rsidP="005A66D9"/>
    <w:p w:rsidR="005A66D9" w:rsidRDefault="005A66D9" w:rsidP="005A66D9">
      <w:r>
        <w:t>Approved by: Signature of budget manager required for payment to be processed.</w:t>
      </w:r>
    </w:p>
    <w:p w:rsidR="005A66D9" w:rsidRDefault="005A66D9" w:rsidP="005A66D9"/>
    <w:p w:rsidR="005A66D9" w:rsidRDefault="005A66D9" w:rsidP="005A66D9">
      <w:r>
        <w:t>Delivered by: Department providing the goods and/or services.</w:t>
      </w:r>
    </w:p>
    <w:p w:rsidR="005A66D9" w:rsidRDefault="005A66D9" w:rsidP="005A66D9"/>
    <w:p w:rsidR="005A66D9" w:rsidRDefault="005A66D9" w:rsidP="005A66D9">
      <w:r>
        <w:t>Date: Date the goods and/or services were delivered.</w:t>
      </w:r>
    </w:p>
    <w:p w:rsidR="005A66D9" w:rsidRDefault="005A66D9" w:rsidP="005A66D9"/>
    <w:p w:rsidR="005A66D9" w:rsidRDefault="005A66D9" w:rsidP="005A66D9">
      <w:r>
        <w:t>Credit to: Organization name.</w:t>
      </w:r>
    </w:p>
    <w:p w:rsidR="005A66D9" w:rsidRDefault="005A66D9" w:rsidP="005A66D9"/>
    <w:p w:rsidR="005A66D9" w:rsidRDefault="005A66D9" w:rsidP="005A66D9">
      <w:r>
        <w:t>Fund, Organization, Account: Budget codes credited for the goods and/or services.</w:t>
      </w:r>
    </w:p>
    <w:p w:rsidR="005A66D9" w:rsidRDefault="005A66D9" w:rsidP="005A66D9"/>
    <w:p w:rsidR="005A66D9" w:rsidRDefault="005A66D9" w:rsidP="005A66D9">
      <w:r>
        <w:t>Amount: Amounts to credit to each budget code.</w:t>
      </w:r>
    </w:p>
    <w:p w:rsidR="005A66D9" w:rsidRDefault="005A66D9" w:rsidP="005A66D9"/>
    <w:p w:rsidR="005A66D9" w:rsidRDefault="005A66D9" w:rsidP="005A66D9">
      <w:r>
        <w:t>Distribution of Inter-Departmental Purchase Order</w:t>
      </w:r>
    </w:p>
    <w:p w:rsidR="00CE465F" w:rsidRDefault="00CE465F" w:rsidP="00CE465F"/>
    <w:p w:rsidR="005A66D9" w:rsidRDefault="005A66D9" w:rsidP="00CE465F">
      <w:r>
        <w:t xml:space="preserve">Ordering department keeps gold copy for files.  White (original), canary and pink copies should be sent to </w:t>
      </w:r>
      <w:r w:rsidR="0095024D">
        <w:t>p</w:t>
      </w:r>
      <w:r>
        <w:t xml:space="preserve">roviding department.  After completing the form, the </w:t>
      </w:r>
      <w:r w:rsidR="0095024D">
        <w:t>p</w:t>
      </w:r>
      <w:r>
        <w:t>roviding department forwards all copies to the Comptroller</w:t>
      </w:r>
      <w:r w:rsidR="002E2EA4">
        <w:t>’</w:t>
      </w:r>
      <w:r>
        <w:t>s Office.  Comptroller</w:t>
      </w:r>
      <w:r w:rsidR="002E2EA4">
        <w:t>’</w:t>
      </w:r>
      <w:r>
        <w:t>s Office processes the inter-departmental purchase order and returns the pink copy to the Ordering Department and the white copy to the Providing Department.</w:t>
      </w:r>
    </w:p>
    <w:p w:rsidR="005A66D9" w:rsidRDefault="005A66D9" w:rsidP="005A66D9">
      <w:pPr>
        <w:ind w:firstLine="720"/>
        <w:jc w:val="both"/>
      </w:pPr>
    </w:p>
    <w:p w:rsidR="003463E4" w:rsidRPr="00CE465F" w:rsidRDefault="003463E4" w:rsidP="00D85199">
      <w:pPr>
        <w:pStyle w:val="Heading2"/>
        <w:jc w:val="center"/>
        <w:rPr>
          <w:rFonts w:ascii="Times New Roman" w:hAnsi="Times New Roman"/>
          <w:i w:val="0"/>
        </w:rPr>
      </w:pPr>
      <w:bookmarkStart w:id="91" w:name="_Toc444160639"/>
      <w:r w:rsidRPr="00CE465F">
        <w:rPr>
          <w:rFonts w:ascii="Times New Roman" w:hAnsi="Times New Roman"/>
          <w:i w:val="0"/>
        </w:rPr>
        <w:lastRenderedPageBreak/>
        <w:t>EQUIPMENT EXCEPTIONS LIST</w:t>
      </w:r>
      <w:bookmarkEnd w:id="91"/>
    </w:p>
    <w:p w:rsidR="003463E4" w:rsidRDefault="003463E4" w:rsidP="00CE465F">
      <w:pPr>
        <w:jc w:val="center"/>
        <w:rPr>
          <w:b/>
          <w:bCs/>
        </w:rPr>
      </w:pPr>
      <w:r w:rsidRPr="00FC47EA">
        <w:rPr>
          <w:b/>
          <w:bCs/>
        </w:rPr>
        <w:fldChar w:fldCharType="begin"/>
      </w:r>
      <w:r w:rsidRPr="00FC47EA">
        <w:rPr>
          <w:b/>
        </w:rPr>
        <w:instrText xml:space="preserve"> TC "</w:instrText>
      </w:r>
      <w:bookmarkStart w:id="92" w:name="_Toc195063666"/>
      <w:bookmarkStart w:id="93" w:name="_Toc444160640"/>
      <w:r w:rsidRPr="00FC47EA">
        <w:rPr>
          <w:b/>
          <w:bCs/>
        </w:rPr>
        <w:instrText>Equipment Exceptions List</w:instrText>
      </w:r>
      <w:bookmarkEnd w:id="92"/>
      <w:bookmarkEnd w:id="93"/>
      <w:r w:rsidRPr="00FC47EA">
        <w:rPr>
          <w:b/>
        </w:rPr>
        <w:instrText xml:space="preserve">" \f C \l "2" </w:instrText>
      </w:r>
      <w:r w:rsidRPr="00FC47EA">
        <w:rPr>
          <w:b/>
          <w:bCs/>
        </w:rPr>
        <w:fldChar w:fldCharType="end"/>
      </w:r>
    </w:p>
    <w:p w:rsidR="003463E4" w:rsidRDefault="003463E4" w:rsidP="003463E4">
      <w:r>
        <w:t>All equipment purchases over $1,000 should be coded with equipment account numbers.  Any item listed in the Statement of General Policy (Fixed Asset Reporting) that is less than $1,000 should also be coded with an equipment account number.</w:t>
      </w:r>
    </w:p>
    <w:p w:rsidR="003463E4" w:rsidRDefault="003463E4" w:rsidP="003463E4"/>
    <w:p w:rsidR="003463E4" w:rsidRDefault="003463E4" w:rsidP="003463E4">
      <w:r>
        <w:t>The following was taken from the Property Officers Manual concerning equipment:</w:t>
      </w:r>
    </w:p>
    <w:p w:rsidR="003463E4" w:rsidRDefault="003463E4" w:rsidP="003463E4"/>
    <w:p w:rsidR="003463E4" w:rsidRDefault="003463E4" w:rsidP="003463E4">
      <w:r>
        <w:t>All agencies and universities are required to maintain a complete and current inventory list of each property item (Section 29-9-21) which costs $1,000 or more unless the items purchased fall within the group listed below.  These items will be reported as equipment, regardless of their purchase value.</w:t>
      </w:r>
    </w:p>
    <w:p w:rsidR="003463E4" w:rsidRDefault="003463E4" w:rsidP="003463E4"/>
    <w:p w:rsidR="003463E4" w:rsidRDefault="003463E4" w:rsidP="003463E4">
      <w:pPr>
        <w:pStyle w:val="Level1"/>
        <w:numPr>
          <w:ilvl w:val="0"/>
          <w:numId w:val="21"/>
        </w:numPr>
        <w:tabs>
          <w:tab w:val="left" w:pos="-1440"/>
        </w:tabs>
      </w:pPr>
      <w:r>
        <w:t>Weapons</w:t>
      </w:r>
    </w:p>
    <w:p w:rsidR="003463E4" w:rsidRDefault="003463E4" w:rsidP="003463E4">
      <w:pPr>
        <w:pStyle w:val="Level1"/>
        <w:numPr>
          <w:ilvl w:val="0"/>
          <w:numId w:val="21"/>
        </w:numPr>
        <w:tabs>
          <w:tab w:val="left" w:pos="-1440"/>
        </w:tabs>
      </w:pPr>
      <w:r>
        <w:t>Cameras and camera equipment (only those greater than $250)</w:t>
      </w:r>
    </w:p>
    <w:p w:rsidR="003463E4" w:rsidRDefault="003463E4" w:rsidP="003463E4">
      <w:pPr>
        <w:pStyle w:val="Level1"/>
        <w:numPr>
          <w:ilvl w:val="0"/>
          <w:numId w:val="21"/>
        </w:numPr>
        <w:tabs>
          <w:tab w:val="left" w:pos="-1440"/>
        </w:tabs>
      </w:pPr>
      <w:r>
        <w:t>Two-way radio equipment</w:t>
      </w:r>
    </w:p>
    <w:p w:rsidR="003463E4" w:rsidRDefault="003463E4" w:rsidP="003463E4">
      <w:pPr>
        <w:pStyle w:val="Level1"/>
        <w:numPr>
          <w:ilvl w:val="0"/>
          <w:numId w:val="21"/>
        </w:numPr>
        <w:tabs>
          <w:tab w:val="left" w:pos="-1440"/>
        </w:tabs>
      </w:pPr>
      <w:r>
        <w:t xml:space="preserve">Televisions (only those greater than $250) </w:t>
      </w:r>
    </w:p>
    <w:p w:rsidR="003463E4" w:rsidRDefault="003463E4" w:rsidP="003463E4">
      <w:pPr>
        <w:pStyle w:val="Level1"/>
        <w:numPr>
          <w:ilvl w:val="0"/>
          <w:numId w:val="21"/>
        </w:numPr>
        <w:tabs>
          <w:tab w:val="left" w:pos="-1440"/>
        </w:tabs>
      </w:pPr>
      <w:r>
        <w:t>Lawn maintenance equipment</w:t>
      </w:r>
    </w:p>
    <w:p w:rsidR="003463E4" w:rsidRDefault="003463E4" w:rsidP="003463E4">
      <w:pPr>
        <w:pStyle w:val="Level1"/>
        <w:numPr>
          <w:ilvl w:val="0"/>
          <w:numId w:val="21"/>
        </w:numPr>
        <w:tabs>
          <w:tab w:val="left" w:pos="-1440"/>
        </w:tabs>
      </w:pPr>
      <w:r>
        <w:t>Cellular telephones</w:t>
      </w:r>
    </w:p>
    <w:p w:rsidR="003463E4" w:rsidRDefault="003463E4" w:rsidP="003463E4">
      <w:pPr>
        <w:pStyle w:val="Level1"/>
        <w:numPr>
          <w:ilvl w:val="0"/>
          <w:numId w:val="21"/>
        </w:numPr>
        <w:tabs>
          <w:tab w:val="left" w:pos="-1440"/>
        </w:tabs>
      </w:pPr>
      <w:r>
        <w:t xml:space="preserve">Computer and computer equipment (greater than $250) – computer equipment </w:t>
      </w:r>
      <w:proofErr w:type="gramStart"/>
      <w:r>
        <w:t>includes</w:t>
      </w:r>
      <w:proofErr w:type="gramEnd"/>
      <w:r>
        <w:t xml:space="preserve"> CPUs, hard drives, terminals and printers</w:t>
      </w:r>
    </w:p>
    <w:p w:rsidR="003463E4" w:rsidRDefault="003463E4" w:rsidP="003463E4">
      <w:pPr>
        <w:pStyle w:val="Level1"/>
        <w:numPr>
          <w:ilvl w:val="0"/>
          <w:numId w:val="21"/>
        </w:numPr>
        <w:tabs>
          <w:tab w:val="left" w:pos="-1440"/>
        </w:tabs>
      </w:pPr>
      <w:r>
        <w:t>Chain saws</w:t>
      </w:r>
    </w:p>
    <w:p w:rsidR="003463E4" w:rsidRDefault="003463E4" w:rsidP="003463E4">
      <w:pPr>
        <w:pStyle w:val="Level1"/>
        <w:numPr>
          <w:ilvl w:val="0"/>
          <w:numId w:val="21"/>
        </w:numPr>
        <w:tabs>
          <w:tab w:val="left" w:pos="-1440"/>
        </w:tabs>
      </w:pPr>
      <w:r>
        <w:t>Air compressors</w:t>
      </w:r>
    </w:p>
    <w:p w:rsidR="003463E4" w:rsidRDefault="003463E4" w:rsidP="003463E4">
      <w:pPr>
        <w:pStyle w:val="Level1"/>
        <w:numPr>
          <w:ilvl w:val="0"/>
          <w:numId w:val="21"/>
        </w:numPr>
        <w:tabs>
          <w:tab w:val="left" w:pos="-1440"/>
        </w:tabs>
      </w:pPr>
      <w:r>
        <w:t>Welding machines</w:t>
      </w:r>
    </w:p>
    <w:p w:rsidR="003463E4" w:rsidRDefault="003463E4" w:rsidP="003463E4">
      <w:pPr>
        <w:pStyle w:val="Level1"/>
        <w:numPr>
          <w:ilvl w:val="0"/>
          <w:numId w:val="21"/>
        </w:numPr>
        <w:tabs>
          <w:tab w:val="left" w:pos="-1440"/>
        </w:tabs>
      </w:pPr>
      <w:r>
        <w:t>Generators</w:t>
      </w:r>
    </w:p>
    <w:p w:rsidR="003463E4" w:rsidRDefault="003463E4" w:rsidP="003463E4">
      <w:pPr>
        <w:pStyle w:val="Level1"/>
        <w:numPr>
          <w:ilvl w:val="0"/>
          <w:numId w:val="21"/>
        </w:numPr>
        <w:tabs>
          <w:tab w:val="left" w:pos="-1440"/>
        </w:tabs>
      </w:pPr>
      <w:r>
        <w:t>Motorized vehicles</w:t>
      </w:r>
    </w:p>
    <w:p w:rsidR="003463E4" w:rsidRDefault="003463E4" w:rsidP="003463E4">
      <w:pPr>
        <w:ind w:firstLine="720"/>
      </w:pPr>
    </w:p>
    <w:p w:rsidR="003463E4" w:rsidRDefault="003463E4" w:rsidP="003463E4">
      <w:r>
        <w:t>The fixed asset reporting system has two major functions.  It provides statewide information applicable to property (Fixed Assets) owned by each state agency or university, and ensures the agencies and universities are reconciling their financial records with the records of the State Property Office.</w:t>
      </w:r>
    </w:p>
    <w:p w:rsidR="009937EC" w:rsidRDefault="009937EC"/>
    <w:p w:rsidR="009937EC" w:rsidRDefault="009937EC"/>
    <w:p w:rsidR="009937EC" w:rsidRDefault="009937EC"/>
    <w:p w:rsidR="009937EC" w:rsidRDefault="009937EC"/>
    <w:p w:rsidR="009937EC" w:rsidRDefault="009937EC"/>
    <w:p w:rsidR="00D00593" w:rsidRDefault="00D00593"/>
    <w:p w:rsidR="00D00593" w:rsidRDefault="00D00593"/>
    <w:p w:rsidR="00D00593" w:rsidRDefault="00D00593"/>
    <w:p w:rsidR="00A321BC" w:rsidRDefault="00A321BC"/>
    <w:p w:rsidR="00D00593" w:rsidRDefault="00D00593"/>
    <w:p w:rsidR="00CE465F" w:rsidRDefault="00CE465F"/>
    <w:p w:rsidR="00CE465F" w:rsidRDefault="00CE465F"/>
    <w:p w:rsidR="001B003F" w:rsidRDefault="001B003F"/>
    <w:p w:rsidR="008B5BF8" w:rsidRDefault="001B003F" w:rsidP="001B003F">
      <w:pPr>
        <w:jc w:val="center"/>
      </w:pPr>
      <w:r w:rsidRPr="00B73625">
        <w:rPr>
          <w:b/>
          <w:sz w:val="40"/>
          <w:szCs w:val="40"/>
        </w:rPr>
        <w:lastRenderedPageBreak/>
        <w:t>Expenditure Account Codes</w:t>
      </w:r>
      <w:r>
        <w:t xml:space="preserve"> </w:t>
      </w:r>
    </w:p>
    <w:p w:rsidR="000952F2" w:rsidRDefault="000952F2" w:rsidP="001B003F">
      <w:pPr>
        <w:jc w:val="center"/>
      </w:pPr>
    </w:p>
    <w:tbl>
      <w:tblPr>
        <w:tblW w:w="9656" w:type="dxa"/>
        <w:tblInd w:w="93" w:type="dxa"/>
        <w:tblLook w:val="0000" w:firstRow="0" w:lastRow="0" w:firstColumn="0" w:lastColumn="0" w:noHBand="0" w:noVBand="0"/>
      </w:tblPr>
      <w:tblGrid>
        <w:gridCol w:w="500"/>
        <w:gridCol w:w="673"/>
        <w:gridCol w:w="676"/>
        <w:gridCol w:w="1087"/>
        <w:gridCol w:w="1343"/>
        <w:gridCol w:w="2294"/>
        <w:gridCol w:w="1974"/>
        <w:gridCol w:w="1109"/>
      </w:tblGrid>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8047" w:type="dxa"/>
            <w:gridSpan w:val="6"/>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r>
              <w:t>4000 Travel</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4010-4080 series are for official employee business travel WITHIN the State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047"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 Mississippi.  (See 4210-4270 for workshops and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4010 Meals and Lodging (In-State, Official)</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meal and lodging costs (hotel, motel, etc.)</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 accordance with institutional policy for reimbursement.</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Per diem allowances for meals and lodging are included here.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4020 Travel in Private Vehicle (In-State,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travel in employee-owned vehicle at the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currently-approved mileage rate.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4030 Travel in Rented Vehicle (In-State,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daily car rental from outside companies. See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4050 for motor pool charges.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4040 Travel in Public Carrier (In-State,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air, bus, and train travel.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4050 Travel in Motor Pool Vehicles In-State,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charges for use of university-owned vehicles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(motor pool) at the approved rates.  Costs of air travel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university-owned airplanes are charged here.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4060 Other Travel Costs (In-State, Official)</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telephone, tolls, taxis, and parking.   (See 4270 for</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seminar and conference fees).  </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4080 Development Expense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expenditure generally considered entertainment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 prospective donors and friends of the university.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8047" w:type="dxa"/>
            <w:gridSpan w:val="6"/>
            <w:tcBorders>
              <w:top w:val="nil"/>
              <w:left w:val="nil"/>
              <w:bottom w:val="nil"/>
              <w:right w:val="nil"/>
            </w:tcBorders>
            <w:shd w:val="clear" w:color="auto" w:fill="auto"/>
            <w:noWrap/>
            <w:vAlign w:val="bottom"/>
          </w:tcPr>
          <w:p w:rsidR="00DE7A6C" w:rsidRDefault="00DE7A6C"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047"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4110-4160 series are for the official employee business travel when final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destination is OUTSIDE Mississippi.  (See 4310-4370 for workshops and conferences.)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4110 Meals and Lodging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4120 Travel and Private Vehicle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4130 Travel in Rented Vehicle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4140 Travel in Public Carrier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4150 Travel in Motor Pool Vehicle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4160 Other Travel Costs (Out-of-State, Official)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telephone, tolls, taxis, and parking. </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4210-4270 series are for travel related to organized conferences, seminars 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073"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workshops held WITHIN the State of Mississippi.  </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4210 Meals and Lodging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If meals are a part of the registration and shown as a</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separate charge, they are charged to this account.  If part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 the convention or seminar fee is not separately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reported, they are charged to 4270 below.</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4220 Travel in Private Vehicle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4230 Travel in Rented Vehicle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4240 Travel in Public Carrier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4250 Travel in Motor Pool Vehicle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4260 Other Travel Costs (In-State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telephone, tolls, taxis, and parking. </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E76BCE" w:rsidRPr="000952F2">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7807" w:type="dxa"/>
            <w:gridSpan w:val="5"/>
            <w:tcBorders>
              <w:top w:val="nil"/>
              <w:left w:val="nil"/>
              <w:bottom w:val="nil"/>
              <w:right w:val="nil"/>
            </w:tcBorders>
            <w:shd w:val="clear" w:color="auto" w:fill="auto"/>
            <w:noWrap/>
            <w:vAlign w:val="bottom"/>
          </w:tcPr>
          <w:p w:rsidR="00E76BCE" w:rsidRDefault="00E76BCE"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7807"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4270 Conference and Registration Fees (In-State Conferences)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convention and registration fees for seminars,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workshops, conventions, and similar meetings.  Tuition for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schools such as NACUBO workshops or training sessions is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included here.  If meals and/or lodging included in the fee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cannot be separated, they are charged here.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C23F60">
            <w:pPr>
              <w:widowControl/>
              <w:autoSpaceDE/>
              <w:autoSpaceDN/>
              <w:adjustRightInd/>
            </w:pPr>
            <w:r>
              <w:t>The 4310-4370 series are for travel related to organized conferences, semi</w:t>
            </w:r>
            <w:r w:rsidR="00C23F60">
              <w:t>n</w:t>
            </w:r>
            <w:r>
              <w:t>ars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073"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or workshops held OUTSIDE the state of Mississippi.</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4310 Meals and Lodging (Out-of-State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If meals and lodging are a part of registration and shown as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 separate charge, they are charged to this account.  If</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part of the conference and seminar fee and not separately</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reported, they are charged to 4370 below.</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4320 Travel in Private Vehicle (Out-of-State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4330 Travel in Rented Vehicle (Out-of-State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4340 Travel in Public Carrier (Out-of-State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7807"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4350 Travel in Motor Pool Vehicle (Out-of-State Conferences)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4360 Other Travel Costs (Out-of-State Conferences)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telephone, tolls, taxis, and parking. </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7807"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4370 Conference and Registration Fees (Out-of-State Conferences)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conference and registration fees for seminars,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workshops, conferences, and similar meetings.  Tuition for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schools such as NACUBO workshops or training sessions is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included here.  If meals and/or lodging included in the fee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Default="000952F2" w:rsidP="000952F2">
            <w:pPr>
              <w:widowControl/>
              <w:autoSpaceDE/>
              <w:autoSpaceDN/>
              <w:adjustRightInd/>
            </w:pPr>
            <w:r>
              <w:t>cannot be separated, they are charged here.</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4510-4560 series are for group travel such as bands, choirs, athletic team travel,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continuing education group travel, and so forth WITHIN the State of Mississippi.</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4510 Meals and Lodging (Group, In-State)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meals and lodging costs (hotel, motel, campus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housing, etc.).  Per diem allowances for these costs are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reported here.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4520 Travel in Private Vehicle (Group, In-State)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travel in private-owned vehicle at the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approved mileage rate.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4530 Travel in Rented Vehicle (Group, In-State)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4540 Travel in Public Carrier (Group, In-State)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ticket costs in scheduled air carriers, bus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lines, and trains.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4550 Travel in Motor Pool Vehicles (Group, In-State)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charges for use of university-owned vehicles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(motor pool) at the approved rates.  Costs of air travel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university-owned airplane are charged here.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4560 Other Travel Costs (Group, In-State)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baggage and equipment handling, telephone, taxis, tolls,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parking.</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4570 Registration Fees (Group, In-State)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registration fees for those in the group.</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4610-4660 series are for group travel such as bands, choirs, athletic team travel,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continuing education group travel, and so forth OUTSIDE the State of Mississippi.</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4610 Meals and Lodging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meals and lodging costs (hotel, motel, campus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housing, etc.).  Per diem allowances for these costs are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reported here.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A321BC" w:rsidRPr="000952F2" w:rsidRDefault="00A321BC"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4620 Travel in Private Vehicle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travel in private-owned vehicle at the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approved mileage rate.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4630 Travel in Rented Vehicle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4640 Travel in Public Carrier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ticket costs in scheduled air carriers, bus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lines, and trains.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4650 Travel in Motor Pool Vehicles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charges for use of university-owned vehicles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(motor pool) at the approved rates.  Costs of air travel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university-owned airplane are charged here.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4660 Other Travel Costs (Group, Out-of-State)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incidental expenses such as separate tips,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baggage and equipment handling, telephone, tolls, taxis,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parking.</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4670 Registration Fees (Group, Out-of-State)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registration fees for those in the group.</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9156" w:type="dxa"/>
            <w:gridSpan w:val="7"/>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4700 series is for international travel.  Any travel outside the United States should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6"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be charged here.</w:t>
            </w: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w:t>
            </w:r>
            <w:proofErr w:type="gramStart"/>
            <w:r>
              <w:t>4710  Meals</w:t>
            </w:r>
            <w:proofErr w:type="gramEnd"/>
            <w:r>
              <w:t xml:space="preserve"> and Lodging (Out of Country)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w:t>
            </w:r>
            <w:proofErr w:type="gramStart"/>
            <w:r>
              <w:t>4720  Travel</w:t>
            </w:r>
            <w:proofErr w:type="gramEnd"/>
            <w:r>
              <w:t xml:space="preserve"> in Private Vehicle (Out of Country)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4730 Travel in Rented Vehicle (Out of Country)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w:t>
            </w:r>
            <w:proofErr w:type="gramStart"/>
            <w:r>
              <w:t>4740  Travel</w:t>
            </w:r>
            <w:proofErr w:type="gramEnd"/>
            <w:r>
              <w:t xml:space="preserve"> in Public Carrier (Out of Country)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w:t>
            </w:r>
            <w:proofErr w:type="gramStart"/>
            <w:r>
              <w:t>4750  Travel</w:t>
            </w:r>
            <w:proofErr w:type="gramEnd"/>
            <w:r>
              <w:t xml:space="preserve"> in State Owned Vehicle (Out of Country)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4760 Other Travel Costs (Out of Country)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4770 Registration Fees (Out of Country)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073"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5000 CONTRACTUAL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7374" w:type="dxa"/>
            <w:gridSpan w:val="5"/>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5100 GRANTS, SCHOLARSHIPS, AND AWARDS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5110 Grants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financial aid payments to students from</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federal and state financial aid programs such as BEOG,</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SEOG, SSIG, and so forth.</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5120 Fellowships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specific grants to individuals to cover specific</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tuition and other educational costs.  Graduate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fellowships are charged here if no services are performed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the fellowships are non-taxable.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5130 Scholarships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specific scholarships for tuition, fees,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board, room, and incidental education costs.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5140 Awards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Cash awards to students for achievement, and the cost of</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trophies, certificates, and so forth for academic achievement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are included here.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5150 Dependency Allowances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payments to students for dependency allowances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 accordance with the terms of certain grants which</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provide such allowances.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5160 Professional Development Fees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payments of the tuition for professional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development of employees.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5170 Other Institutional Allowances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payments to </w:t>
            </w:r>
            <w:proofErr w:type="gramStart"/>
            <w:r>
              <w:t>students  for</w:t>
            </w:r>
            <w:proofErr w:type="gramEnd"/>
            <w:r>
              <w:t xml:space="preserve"> academic purposes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which cannot be classified in 5110, 5120, 5130, 5140, 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5150.</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2246E1" w:rsidRPr="000952F2" w:rsidRDefault="002246E1"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483"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5200 COMMUNICATIONS AND TRANSPORTATION OF COMMODITIES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5210 Postage and Post Office Charges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postage charges for mailing, and box rent paid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to post office.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5220 Telephone Local Service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basic monthly charges for all phones and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directory assistance.  See 5240 for maintenance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installation.</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5230 Telephone Long Distance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the charges for all </w:t>
            </w:r>
            <w:proofErr w:type="gramStart"/>
            <w:r>
              <w:t>long distance</w:t>
            </w:r>
            <w:proofErr w:type="gramEnd"/>
            <w:r>
              <w:t xml:space="preserve"> services,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including WATS line or other similar services, line rentals,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telegraph charges.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5240 Telephone Installation and Maintenance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charges for installation of phones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maintenance of phone system.</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DE7A6C" w:rsidRDefault="00DE7A6C"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5250 Cable TV</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costs associated with the installation</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periodic payments for cable TV service.  Also included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are any university costs associated with the installation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or any special equipment rental.</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5260 Freight</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freight costs including express delivery.</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7374" w:type="dxa"/>
            <w:gridSpan w:val="5"/>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r>
              <w:t xml:space="preserve"> 5300 UTILITIES</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5310 Electricity</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electricity for light, air conditioning</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so forth.</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5320 Heat</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natural gas, fuel oil, and coal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2246E1" w:rsidRDefault="000952F2" w:rsidP="000952F2">
            <w:pPr>
              <w:widowControl/>
              <w:autoSpaceDE/>
              <w:autoSpaceDN/>
              <w:adjustRightInd/>
            </w:pPr>
            <w:r>
              <w:t>for heat or steam generation.</w:t>
            </w:r>
          </w:p>
          <w:p w:rsidR="002246E1" w:rsidRPr="000952F2" w:rsidRDefault="002246E1"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5330 Water</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Default="000952F2" w:rsidP="000952F2">
            <w:pPr>
              <w:widowControl/>
              <w:autoSpaceDE/>
              <w:autoSpaceDN/>
              <w:adjustRightInd/>
            </w:pPr>
            <w:r>
              <w:t>This includes the charges for water and sewer use.</w:t>
            </w:r>
          </w:p>
          <w:p w:rsidR="002246E1" w:rsidRPr="000952F2" w:rsidRDefault="002246E1"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5340 Sewage</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separately-charged costs for sewage disposal.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CE465F" w:rsidRDefault="00CE465F" w:rsidP="000952F2">
            <w:pPr>
              <w:widowControl/>
              <w:autoSpaceDE/>
              <w:autoSpaceDN/>
              <w:adjustRightInd/>
            </w:pPr>
          </w:p>
          <w:p w:rsidR="00CE465F" w:rsidRPr="000952F2" w:rsidRDefault="00CE465F"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5350 Garbage Disposal</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costs related directly to garbage disposal.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5400 PUBLIC INFORMATION</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5410 Advertising</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the cost of general institutional advertising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student recruitment, classified advertising for</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employee hiring, required advertising for publishing bids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purchasing and so forth.  Printing costs are included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 the 6100 series.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5420 Publicity and Public Information</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radio, television, and live shows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promoting the institution as a whole.  Layout and copy</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costs and special art work are included here.  Printing</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costs are included in 6110 and direct advertising in 5410.</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763"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5500 RENTS</w:t>
            </w: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5510 Rental of Buildings and Floor Space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payments to others for buildings, rooms for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events, and floor space in buildings for special events.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Rental of housing facilities and meeting rooms are included here.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5520 Rental of Land</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payments to others for land only such as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right-of-way land, temporary storage land, agricultural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research land uses.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5530 Rental of Office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leasing or renting of office equipment.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2246E1" w:rsidRDefault="000952F2" w:rsidP="000952F2">
            <w:pPr>
              <w:widowControl/>
              <w:autoSpaceDE/>
              <w:autoSpaceDN/>
              <w:adjustRightInd/>
            </w:pPr>
            <w:r>
              <w:t>See 5660 for related maintenance contracts.</w:t>
            </w:r>
          </w:p>
          <w:p w:rsidR="002246E1" w:rsidRPr="000952F2" w:rsidRDefault="002246E1"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5535 Rental of Computer Software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rental and/or lease cost of computer software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packages to be run on equipment identified in object 5540.</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5540 Rental of EDP and Computer Equipment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rental of computer and computer-related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equipment, including payments on lease-purchase equipment</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not capitalized.  Examples are computer hardware, terminals,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word processing equipment, computer control equipment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any other equipment approved by CDPA.</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5545 Computer Usage Charges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charges to individual departments for computer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services provided by the institution's computer center.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charges are offset by credits to the computer center.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5550 Rental of Farm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rental of any type of farm equipment.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5590 Other Rental</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any rental which cannot be recorded in other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rental accounts.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5600 REPAIRS AND MAINTENANCE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5610 Repair and Service Streets and Parking Lots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repairs and other maintenance on roads,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streets, drives, and parking lots.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5620 Repairing and Servicing- Buildings and Grounds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wages and material costs of repairing,</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cleaning, and maintaining buildings and grounds.  Outside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contractor costs for this purpose are recorded here.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5630 Repair and Service Farm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repairs to, and maintenance service on, all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pieces of farm equipment, including small grounds equipment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2246E1" w:rsidRDefault="000952F2" w:rsidP="000952F2">
            <w:pPr>
              <w:widowControl/>
              <w:autoSpaceDE/>
              <w:autoSpaceDN/>
              <w:adjustRightInd/>
            </w:pPr>
            <w:r>
              <w:t xml:space="preserve">such as mowers, </w:t>
            </w:r>
            <w:proofErr w:type="spellStart"/>
            <w:r>
              <w:t>edgers</w:t>
            </w:r>
            <w:proofErr w:type="spellEnd"/>
            <w:r>
              <w:t>, and so forth.</w:t>
            </w:r>
          </w:p>
          <w:p w:rsidR="002246E1" w:rsidRPr="000952F2" w:rsidRDefault="002246E1"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5640 Repairing and Servicing Vehicles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contractual service costs (outside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vendors) of university-owned vehicles of any type except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farm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5650 Repairing and Servicing Office Equipment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costs of repairing and maintaining office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equipment such as typewriters, calculators, terminals, furniture,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chairs, and desks.  It does not include telephone maintenance (5240)</w:t>
            </w:r>
            <w:r w:rsidR="00CE465F">
              <w:t xml:space="preserve"> or annual maintenance contracts (5660).</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5660 Maintenance Contracts-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annual contract costs for maintenance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contracts on typewriters, calculators, data processing</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equipment, scientific equipment and so forth.</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5670 Repair and Service Medical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repairing or servicing all medical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equipment such as X-ray machines, testing equipment and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so forth.  Annual maintenance contracts are charged to</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5660.</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5690 Repairing and Servicing Other Equipment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costs of repairing and servicing machinery,</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engineering equipment, laboratory equipment, shop</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equipment, and other equipment not classified in other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repair accounts.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350B" w:rsidRPr="000952F2" w:rsidTr="002246E1">
        <w:trPr>
          <w:trHeight w:val="315"/>
        </w:trPr>
        <w:tc>
          <w:tcPr>
            <w:tcW w:w="500" w:type="dxa"/>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r>
              <w:t>5694</w:t>
            </w:r>
          </w:p>
        </w:tc>
        <w:tc>
          <w:tcPr>
            <w:tcW w:w="5611" w:type="dxa"/>
            <w:gridSpan w:val="3"/>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r>
              <w:t>Sodexo Contractual Services</w:t>
            </w:r>
          </w:p>
        </w:tc>
        <w:tc>
          <w:tcPr>
            <w:tcW w:w="1109" w:type="dxa"/>
            <w:tcBorders>
              <w:top w:val="nil"/>
              <w:left w:val="nil"/>
              <w:bottom w:val="nil"/>
              <w:right w:val="nil"/>
            </w:tcBorders>
            <w:shd w:val="clear" w:color="auto" w:fill="auto"/>
            <w:noWrap/>
            <w:vAlign w:val="bottom"/>
          </w:tcPr>
          <w:p w:rsidR="0009350B" w:rsidRPr="000952F2" w:rsidRDefault="0009350B" w:rsidP="000952F2">
            <w:pPr>
              <w:widowControl/>
              <w:autoSpaceDE/>
              <w:autoSpaceDN/>
              <w:adjustRightInd/>
            </w:pPr>
          </w:p>
        </w:tc>
      </w:tr>
      <w:tr w:rsidR="0009350B" w:rsidRPr="000952F2" w:rsidTr="002246E1">
        <w:trPr>
          <w:trHeight w:val="315"/>
        </w:trPr>
        <w:tc>
          <w:tcPr>
            <w:tcW w:w="500"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673"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676"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1087"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350B" w:rsidRDefault="0009350B" w:rsidP="004E41FD">
            <w:pPr>
              <w:widowControl/>
              <w:autoSpaceDE/>
              <w:autoSpaceDN/>
              <w:adjustRightInd/>
            </w:pPr>
            <w:r>
              <w:t xml:space="preserve">  This includes all costs for paying Sodexo </w:t>
            </w:r>
          </w:p>
        </w:tc>
        <w:tc>
          <w:tcPr>
            <w:tcW w:w="1109"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r>
      <w:tr w:rsidR="0009350B" w:rsidRPr="000952F2" w:rsidTr="002246E1">
        <w:trPr>
          <w:trHeight w:val="315"/>
        </w:trPr>
        <w:tc>
          <w:tcPr>
            <w:tcW w:w="500"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673"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676"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1087"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r>
              <w:t xml:space="preserve">  Contractual services</w:t>
            </w:r>
          </w:p>
        </w:tc>
        <w:tc>
          <w:tcPr>
            <w:tcW w:w="1109" w:type="dxa"/>
            <w:tcBorders>
              <w:top w:val="nil"/>
              <w:left w:val="nil"/>
              <w:bottom w:val="nil"/>
              <w:right w:val="nil"/>
            </w:tcBorders>
            <w:shd w:val="clear" w:color="auto" w:fill="auto"/>
            <w:noWrap/>
            <w:vAlign w:val="bottom"/>
          </w:tcPr>
          <w:p w:rsidR="0009350B" w:rsidRPr="000952F2" w:rsidRDefault="0009350B" w:rsidP="004E41FD">
            <w:pPr>
              <w:widowControl/>
              <w:autoSpaceDE/>
              <w:autoSpaceDN/>
              <w:adjustRightInd/>
            </w:pP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E76BCE" w:rsidRDefault="00E76BCE"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5700 FEES, PROFESSIONAL</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5710 Engineering</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out-of-pocket fees for professional engineering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r>
              <w:t>services.</w:t>
            </w:r>
          </w:p>
          <w:p w:rsidR="002246E1" w:rsidRPr="000952F2" w:rsidRDefault="002246E1"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5720 Architecture</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out-of-pocket costs for professional architectural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Default="000952F2" w:rsidP="000952F2">
            <w:pPr>
              <w:widowControl/>
              <w:autoSpaceDE/>
              <w:autoSpaceDN/>
              <w:adjustRightInd/>
            </w:pPr>
            <w:r>
              <w:t>and planning activities.</w:t>
            </w:r>
          </w:p>
          <w:p w:rsidR="006C1CBE" w:rsidRPr="000952F2" w:rsidRDefault="006C1CBE"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5730 Auditing Fees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auditing fees to outside independent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auditors and to the State Department of Audit.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Other incidental costs of the audit may be charged here.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Examples are supplies, telephone, postage and printing</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charges directly related to the audit.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5740 Medical</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direct payments to others for medical services,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including pre-employment physicals and lab tests.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5750 Instructional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the contractual payments to non-employee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instructors and paper graders.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5760 Legal Fees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fees paid to attorneys, appraisers,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notaries, and witnesses, in addition to court costs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legal document recording fees.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5770 Laboratory and Testing Fees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outside laboratory fees and fees paid to outside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agencies for testing services other than medical services.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5780 Consultant Expense Reimbursements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travel costs paid to consultants, speakers,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other non-employees.  See 5860 for employee recruitment</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travel.</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5790 Other Professional Fees and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fees to individuals not included in 5710 to</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5780.  Examples are outside speaker fees, game officials,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honorariums, payments to non-employees for specific services,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so forth.</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2246E1" w:rsidRPr="000952F2" w:rsidRDefault="002246E1"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A321BC" w:rsidRPr="000952F2" w:rsidRDefault="00A321BC"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5800 OTHER CONTRACTUAL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5810 Insurance and Fidelity Bonds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costs of all casualty and liability</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insurance and fidelity bond coverages.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5820 Dues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approved dues for university memberships in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professional organizations.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5830 Laundry, Dry Cleaning, and Towel Service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The costs of laundry, dry cleaning services, and towel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linen service </w:t>
            </w:r>
            <w:proofErr w:type="gramStart"/>
            <w:r>
              <w:t>are</w:t>
            </w:r>
            <w:proofErr w:type="gramEnd"/>
            <w:r>
              <w:t xml:space="preserve"> charged to this account.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5840 Subscriptions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subscriptions to newspapers,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magazines, and periodicals not charged to libraries.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5850 Payments to Visiting Athletic Teams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contractual share of gate receipts from</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events which is paid to the visiting teams.  Game guarantees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are included herein.</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5860 Employee Recruitment Costs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costs related to recruiting prospective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employees, including cost of meals, lodging and travel for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on-campus interviews.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5865 Employee Moving</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cost of relocation of newly-hired employees.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5870 Computer Software Acquisitions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initial cost of acquiring operating or</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systems software packages.  Included is the purchase price,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freight or shipping, if any, manuals, if separately billed,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other related costs except salaries and wages.  See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5535 for rental of computer software and 5880 for related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Default="000952F2" w:rsidP="000952F2">
            <w:pPr>
              <w:widowControl/>
              <w:autoSpaceDE/>
              <w:autoSpaceDN/>
              <w:adjustRightInd/>
            </w:pPr>
            <w:r>
              <w:t>annual maintenance fees for software.</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5880 Computer Software Maintenance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annual maintenance fees to maintain</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purchased software systems.  These fees cover updates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corrections to the system.</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5890 Other Contractual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contractual services which cannot be properly</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coded in other accounts in this series.  The administrative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charge for on-campus use of computer facilities is recorded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here.</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5891 Provision for Bad Debts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amounts of accounts receivable written</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off and the provision required to increase or decrease the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allowance for uncollectable accounts at the end of the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fiscal year.  Any recoveries of bad debts previously written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off are credited to this account.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5892 Cash Over </w:t>
            </w:r>
            <w:proofErr w:type="gramStart"/>
            <w:r>
              <w:t>and  Short</w:t>
            </w:r>
            <w:proofErr w:type="gramEnd"/>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cash amounts over and short to balance deposits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with recorded receipts.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5893 Timely Payment Penalty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interest paid at 1.5% per month on those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invoices not mailed or delivered within 45 days of (a) receipt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 the invoice, or (b) receipt, inspection, and approval of the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goods and services.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5894 Accrued Leave Expense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amounts required to increase or decrease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accrued leave at the end of the fiscal year.</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5895 Accreditation and Review</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any costs of accredita</w:t>
            </w:r>
            <w:r w:rsidR="00E76BCE">
              <w:t>t</w:t>
            </w:r>
            <w:r>
              <w:t>ion, program evaluation,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or review.</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5910 Indirect Cost Recovery - Federal Government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charge to federal contracts and grants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Default="000952F2" w:rsidP="000952F2">
            <w:pPr>
              <w:widowControl/>
              <w:autoSpaceDE/>
              <w:autoSpaceDN/>
              <w:adjustRightInd/>
            </w:pPr>
            <w:r>
              <w:t>for recovery of contractual indirect costs.</w:t>
            </w:r>
          </w:p>
          <w:p w:rsidR="006C1CBE" w:rsidRPr="000952F2" w:rsidRDefault="006C1CBE"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5920 Indirect Cost Recovery - State Government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charge to state contracts and grants for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recovery of contractual indirect costs.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5930 Indirect Cost Recovery - Local Government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charge to local contracts and grants for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recovery of contractual indirect costs.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5940 Indirect Cost Recovery - Private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the charge to private contracts and grants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for recovery of contractual indirect costs.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5995 Refunds and Adjustments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unused amounts refunded to grantors on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amounts disallowed by grantor audits.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8047" w:type="dxa"/>
            <w:gridSpan w:val="6"/>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r>
              <w:t xml:space="preserve"> 6000 COMMODITIES</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483"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6001 MAINTENANCE MATERIALS &amp; SUPPLIES-BUILDINGS, GROUNDS,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IMPROVEMENTS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6010 Land Improvement Supplies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aggregates, asphalt, cement, joint fillers,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curbing, and so forth used in repairing or replacing roads,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sidewalks, and parking lots.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6020 Building Construction Supplies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lumber, caulking, steel, fabricated metal</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parts, flooring, ceiling tiles, plaster, lime, and other</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materials used in repairing or renovating buildings.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6030 Paints and Preservatives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interior and exterior paints, wood preservatives,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road striping materials used for remodeling</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or maintenance.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6040 Hardware, Plumbing, and Electrical Supplies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hardware, plumbing parts, or accessories,</w:t>
            </w: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E76BCE" w:rsidRDefault="00E76BCE" w:rsidP="000952F2">
            <w:pPr>
              <w:widowControl/>
              <w:autoSpaceDE/>
              <w:autoSpaceDN/>
              <w:adjustRightInd/>
            </w:pPr>
            <w:r>
              <w:t>and electrical wire or parts, including lights used in</w:t>
            </w: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2246E1" w:rsidRDefault="00E76BCE" w:rsidP="000952F2">
            <w:pPr>
              <w:widowControl/>
              <w:autoSpaceDE/>
              <w:autoSpaceDN/>
              <w:adjustRightInd/>
            </w:pPr>
            <w:r>
              <w:t>maintaining or renovating buildings.</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6050 Custodial Supplies and Cleaning Agents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E76BCE" w:rsidRPr="000952F2">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E76BCE" w:rsidRDefault="00E76BCE" w:rsidP="000952F2">
            <w:pPr>
              <w:widowControl/>
              <w:autoSpaceDE/>
              <w:autoSpaceDN/>
              <w:adjustRightInd/>
            </w:pPr>
            <w:r>
              <w:t>This includes all custodial supplies of an expendable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nature such as cloths, brooms, cleaning compounds, mops,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pails, and so forth.</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6090 Other Maintenance Materials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r>
              <w:t xml:space="preserve">This includes maintenance materials not classified </w:t>
            </w: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E76BCE" w:rsidRPr="000952F2" w:rsidTr="002246E1">
        <w:trPr>
          <w:trHeight w:val="315"/>
        </w:trPr>
        <w:tc>
          <w:tcPr>
            <w:tcW w:w="500"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3"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676"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E76BCE" w:rsidRDefault="00E76BCE" w:rsidP="000952F2">
            <w:pPr>
              <w:widowControl/>
              <w:autoSpaceDE/>
              <w:autoSpaceDN/>
              <w:adjustRightInd/>
            </w:pPr>
            <w:r>
              <w:t>in accounts 6010 to 6050.</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E76BCE" w:rsidRPr="000952F2" w:rsidRDefault="00E76BCE"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6100 PRINTING AND OFFICE SUPPLIES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6110 Printing, Binding, and Padding</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printing, binding, and padding</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paid to outside contractors or the Printing Shop on campus.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6120 Duplication and Reproduction</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paper, toner, and other supplies used in</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various offices' copy machines (Xerox, IBM, Canon, etc.)</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6130 Office Supplies and Materials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office supplies and materials, such as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pens, paper, pencils, adding machines, tapes, staples, paper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clips, in-out trays, and so forth, used in the normal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course of business.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6140 Purchased Instructional Materials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maps, manuals, periodicals, and other direct</w:t>
            </w: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5611" w:type="dxa"/>
            <w:gridSpan w:val="3"/>
            <w:vMerge w:val="restart"/>
            <w:tcBorders>
              <w:top w:val="nil"/>
              <w:left w:val="nil"/>
              <w:right w:val="nil"/>
            </w:tcBorders>
            <w:shd w:val="clear" w:color="auto" w:fill="auto"/>
            <w:noWrap/>
            <w:vAlign w:val="bottom"/>
          </w:tcPr>
          <w:p w:rsidR="00DE7A6C" w:rsidRPr="000952F2" w:rsidRDefault="00DE7A6C" w:rsidP="000952F2">
            <w:r>
              <w:t>instructional materials such as transparencies, chalk, instructor guides, and so on.</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5611" w:type="dxa"/>
            <w:gridSpan w:val="3"/>
            <w:vMerge/>
            <w:tcBorders>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483"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6200 EQUIPMENT REPAIR PARTS, SUPPLIES AND ACCESSORIES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6210 Fuels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vehicle fuels (gasoline, diesel fuel, </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propane) purchased from the institution's central service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station or by credit card or cash for motor pool vehicles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Default="000952F2" w:rsidP="000952F2">
            <w:pPr>
              <w:widowControl/>
              <w:autoSpaceDE/>
              <w:autoSpaceDN/>
              <w:adjustRightInd/>
            </w:pPr>
            <w:r>
              <w:t>and airplanes.</w:t>
            </w:r>
          </w:p>
          <w:p w:rsidR="00CE465F" w:rsidRPr="000952F2" w:rsidRDefault="00CE465F"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6220 Lubricating Oils and Greases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lubricating oils and greases used for all</w:t>
            </w:r>
            <w:r w:rsidR="002246E1">
              <w:t xml:space="preserve"> vehicles and for machinery such as grounds equipment. </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B54798" w:rsidRPr="000952F2" w:rsidTr="002246E1">
        <w:trPr>
          <w:trHeight w:val="315"/>
        </w:trPr>
        <w:tc>
          <w:tcPr>
            <w:tcW w:w="500"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c>
          <w:tcPr>
            <w:tcW w:w="673"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c>
          <w:tcPr>
            <w:tcW w:w="676"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B54798" w:rsidRDefault="00B54798"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6230 Tires and Tubes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purchases of tires and tubes for all</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institution vehicles.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6240 Repair and Replacement Parts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purchases of vehicle and machinery repair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replacement parts and supplies.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6250 Shop Supplies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shop supplies, such as shop rags,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windshield cleaner, glues and cement, brushes, degreasers,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solvents and so forth, used in equipment repair and maintenance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operations.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6290 Other Equipment Repair Parts and Supplies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repair parts and supplies not otherwise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classified in 6210 to 6250.</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8483" w:type="dxa"/>
            <w:gridSpan w:val="6"/>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6300 PROFESSIONAL AND SCIENTIFIC SUPPLIES AND MATERIALS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6310 Laboratory and Testing Supplies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expendable supplies, such as glassware, chemicals,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so forth, used in science laboratories.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6320 Photographic and Reproduction Supplies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film, developers, photographic paper, and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other photo materials.  It does not include copy paper or</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copy machine supplies.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6330 Drugs and Chemicals for Medical and Laboratory Use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drugs, medicines, and clinical supplies used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in research, instruction, and health clinic operations.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A321BC" w:rsidRPr="000952F2" w:rsidRDefault="00A321BC"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6390 Other Professional and Scientific Supplies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professional and scientific supplies and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Default="000952F2" w:rsidP="000952F2">
            <w:pPr>
              <w:widowControl/>
              <w:autoSpaceDE/>
              <w:autoSpaceDN/>
              <w:adjustRightInd/>
            </w:pPr>
            <w:r>
              <w:t>materials not classified in 6310-6330</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6400 OTHER SUPPLIES AND MATERIALS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2246E1" w:rsidRPr="000952F2" w:rsidRDefault="002246E1"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6410 Small Tools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small tools used in the operation. Individual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items must cost less than the capital outlay minimum.</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6420 Radio, Television Supplies and Repair Parts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radio and television supplies and parts used</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to maintain existing equipment of this nature, and operating</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supplies such as video and cassette tapes.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6430 Clothes and Dry Goods for Persons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clothes, uniforms, and materials for uniforms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costumes.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049EA" w:rsidRPr="000952F2" w:rsidTr="0003468E">
        <w:trPr>
          <w:trHeight w:val="315"/>
        </w:trPr>
        <w:tc>
          <w:tcPr>
            <w:tcW w:w="500" w:type="dxa"/>
            <w:tcBorders>
              <w:top w:val="nil"/>
              <w:left w:val="nil"/>
              <w:bottom w:val="nil"/>
              <w:right w:val="nil"/>
            </w:tcBorders>
            <w:shd w:val="clear" w:color="auto" w:fill="auto"/>
            <w:noWrap/>
            <w:vAlign w:val="bottom"/>
          </w:tcPr>
          <w:p w:rsidR="000049EA" w:rsidRPr="000952F2" w:rsidRDefault="000049EA"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049EA" w:rsidRPr="000952F2" w:rsidRDefault="000049EA"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049EA" w:rsidRPr="000952F2" w:rsidRDefault="000049EA" w:rsidP="000952F2">
            <w:pPr>
              <w:widowControl/>
              <w:autoSpaceDE/>
              <w:autoSpaceDN/>
              <w:adjustRightInd/>
            </w:pPr>
          </w:p>
        </w:tc>
        <w:tc>
          <w:tcPr>
            <w:tcW w:w="7807" w:type="dxa"/>
            <w:gridSpan w:val="5"/>
            <w:tcBorders>
              <w:top w:val="nil"/>
              <w:left w:val="nil"/>
              <w:bottom w:val="nil"/>
              <w:right w:val="nil"/>
            </w:tcBorders>
            <w:shd w:val="clear" w:color="auto" w:fill="auto"/>
            <w:noWrap/>
            <w:vAlign w:val="bottom"/>
          </w:tcPr>
          <w:p w:rsidR="000049EA" w:rsidRPr="000952F2" w:rsidRDefault="000049EA" w:rsidP="000952F2">
            <w:pPr>
              <w:widowControl/>
              <w:autoSpaceDE/>
              <w:autoSpaceDN/>
              <w:adjustRightInd/>
            </w:pPr>
            <w:r>
              <w:t>6440 Food for Persons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557E82" w:rsidP="000952F2">
            <w:pPr>
              <w:widowControl/>
              <w:autoSpaceDE/>
              <w:autoSpaceDN/>
              <w:adjustRightInd/>
            </w:pPr>
            <w:r>
              <w:t>Food purchases, other than travel meals for employees and non-</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557E82" w:rsidP="000952F2">
            <w:pPr>
              <w:widowControl/>
              <w:autoSpaceDE/>
              <w:autoSpaceDN/>
              <w:adjustRightInd/>
            </w:pPr>
            <w:r>
              <w:t>employee travel groups, are recorded here.</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6450 Feed for Animals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food purchased for research and farm animals.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6460 Seed and Plants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seed for crops, grass, and golf courses,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farm and landscape plants.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6470 Fertilizer and Chemicals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fertilizer for farms, lawns, landscape plants,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and golf courses.  It also includes chemicals such as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pesticides and other chemicals for farm use.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6480 Food Service Expendable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small equipment purchases such as can openers,</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mixers, etc., and replacement costs of glasses, china, </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silverware, salt and pepper shakers, etc.</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6490 Other Supplies and Materials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supplies and materials not otherwise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classified in other 6400 series accounts.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106"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7400 AGENCY </w:t>
            </w:r>
            <w:proofErr w:type="gramStart"/>
            <w:r>
              <w:t>FUND</w:t>
            </w:r>
            <w:proofErr w:type="gramEnd"/>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7410 Withdrawal from Agency Funds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Default="000952F2" w:rsidP="000952F2">
            <w:pPr>
              <w:widowControl/>
              <w:autoSpaceDE/>
              <w:autoSpaceDN/>
              <w:adjustRightInd/>
            </w:pPr>
            <w:r>
              <w:t>This includes any amount withdrawn from Agency Funds.</w:t>
            </w:r>
          </w:p>
          <w:p w:rsidR="00CE465F" w:rsidRDefault="00CE465F" w:rsidP="000952F2">
            <w:pPr>
              <w:widowControl/>
              <w:autoSpaceDE/>
              <w:autoSpaceDN/>
              <w:adjustRightInd/>
            </w:pPr>
          </w:p>
          <w:p w:rsidR="00CE465F" w:rsidRDefault="00CE465F" w:rsidP="000952F2">
            <w:pPr>
              <w:widowControl/>
              <w:autoSpaceDE/>
              <w:autoSpaceDN/>
              <w:adjustRightInd/>
            </w:pPr>
          </w:p>
          <w:p w:rsidR="00CE465F" w:rsidRDefault="00CE465F" w:rsidP="000952F2">
            <w:pPr>
              <w:widowControl/>
              <w:autoSpaceDE/>
              <w:autoSpaceDN/>
              <w:adjustRightInd/>
            </w:pPr>
          </w:p>
          <w:p w:rsidR="00CE465F" w:rsidRDefault="00CE465F" w:rsidP="000952F2">
            <w:pPr>
              <w:widowControl/>
              <w:autoSpaceDE/>
              <w:autoSpaceDN/>
              <w:adjustRightInd/>
            </w:pPr>
          </w:p>
          <w:p w:rsidR="00CE465F" w:rsidRDefault="00CE465F" w:rsidP="000952F2">
            <w:pPr>
              <w:widowControl/>
              <w:autoSpaceDE/>
              <w:autoSpaceDN/>
              <w:adjustRightInd/>
            </w:pPr>
          </w:p>
          <w:p w:rsidR="00CE465F" w:rsidRPr="000952F2" w:rsidRDefault="00CE465F"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779"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8000 CAPITAL OUTLAY</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7374" w:type="dxa"/>
            <w:gridSpan w:val="5"/>
            <w:tcBorders>
              <w:top w:val="nil"/>
              <w:left w:val="nil"/>
              <w:bottom w:val="nil"/>
              <w:right w:val="nil"/>
            </w:tcBorders>
            <w:shd w:val="clear" w:color="auto" w:fill="auto"/>
            <w:noWrap/>
            <w:vAlign w:val="bottom"/>
          </w:tcPr>
          <w:p w:rsidR="000952F2" w:rsidRDefault="000952F2" w:rsidP="000952F2">
            <w:pPr>
              <w:widowControl/>
              <w:autoSpaceDE/>
              <w:autoSpaceDN/>
              <w:adjustRightInd/>
            </w:pPr>
            <w:r>
              <w:t xml:space="preserve"> 8100 CAPITAL OUTLAY - OTHER THAN EQUIPMENT</w:t>
            </w:r>
          </w:p>
          <w:p w:rsidR="00CE465F" w:rsidRPr="000952F2" w:rsidRDefault="00CE465F"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8110 Land</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This includes the cost of vacant land and that portion, of </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a purchase of land and buildings, assigned to the land.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8115 Improvements Other than Buildings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cost of capital improvements to assets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other than buildings or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8120 Payment to Contractors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contractual payments to contractors for the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construction of a new building.</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8130 Buildings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purchase cost of a building, and the portion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of a purchase assigned to a building.</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8140 Farm Animals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purchase of farm livestock and poultry.</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8150 Historical Articles and Museums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purchase of or receipt of historical items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or museum items.</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8160 Library Books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books acquired for library use.</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B54798" w:rsidRPr="000952F2" w:rsidRDefault="000952F2" w:rsidP="000952F2">
            <w:pPr>
              <w:widowControl/>
              <w:autoSpaceDE/>
              <w:autoSpaceDN/>
              <w:adjustRightInd/>
            </w:pPr>
            <w:r>
              <w:t xml:space="preserve"> 8165 Paper Back Binding (Libraries Only)</w:t>
            </w:r>
          </w:p>
        </w:tc>
        <w:tc>
          <w:tcPr>
            <w:tcW w:w="1974" w:type="dxa"/>
            <w:tcBorders>
              <w:top w:val="nil"/>
              <w:left w:val="nil"/>
              <w:bottom w:val="nil"/>
              <w:right w:val="nil"/>
            </w:tcBorders>
            <w:shd w:val="clear" w:color="auto" w:fill="auto"/>
            <w:noWrap/>
            <w:vAlign w:val="bottom"/>
          </w:tcPr>
          <w:p w:rsidR="00B54798" w:rsidRPr="000952F2" w:rsidRDefault="00B54798"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B54798" w:rsidRPr="000952F2" w:rsidRDefault="000952F2" w:rsidP="000952F2">
            <w:pPr>
              <w:widowControl/>
              <w:autoSpaceDE/>
              <w:autoSpaceDN/>
              <w:adjustRightInd/>
            </w:pPr>
            <w:r>
              <w:t xml:space="preserve"> 8170 Periodicals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8175 Periodical Binding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8180 Films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B54798" w:rsidRPr="000952F2" w:rsidRDefault="000952F2" w:rsidP="000952F2">
            <w:pPr>
              <w:widowControl/>
              <w:autoSpaceDE/>
              <w:autoSpaceDN/>
              <w:adjustRightInd/>
            </w:pPr>
            <w:r>
              <w:t xml:space="preserve"> 8185 Microforms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B54798" w:rsidRPr="000952F2" w:rsidRDefault="000952F2" w:rsidP="000952F2">
            <w:pPr>
              <w:widowControl/>
              <w:autoSpaceDE/>
              <w:autoSpaceDN/>
              <w:adjustRightInd/>
            </w:pPr>
            <w:r>
              <w:t xml:space="preserve"> 8189 Audio-Visual Materials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8190 Maps (Libraries Only)</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Default="000952F2" w:rsidP="000952F2">
            <w:pPr>
              <w:widowControl/>
              <w:autoSpaceDE/>
              <w:autoSpaceDN/>
              <w:adjustRightInd/>
            </w:pPr>
          </w:p>
          <w:p w:rsidR="00CE465F" w:rsidRDefault="00CE465F" w:rsidP="000952F2">
            <w:pPr>
              <w:widowControl/>
              <w:autoSpaceDE/>
              <w:autoSpaceDN/>
              <w:adjustRightInd/>
            </w:pPr>
          </w:p>
          <w:p w:rsidR="00CE465F" w:rsidRPr="000952F2" w:rsidRDefault="00CE465F"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40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8200 CAPITAL OUTLAY -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8210 Office Machines, Furniture, Fixtures and Equipment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5611" w:type="dxa"/>
            <w:gridSpan w:val="3"/>
            <w:vMerge w:val="restart"/>
            <w:tcBorders>
              <w:top w:val="nil"/>
              <w:left w:val="nil"/>
              <w:right w:val="nil"/>
            </w:tcBorders>
            <w:shd w:val="clear" w:color="auto" w:fill="auto"/>
            <w:noWrap/>
            <w:vAlign w:val="bottom"/>
          </w:tcPr>
          <w:p w:rsidR="00DE7A6C" w:rsidRPr="000952F2" w:rsidRDefault="00DE7A6C" w:rsidP="000952F2">
            <w:r>
              <w:t>This includes all furniture and equipment suitable for office use.</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5611" w:type="dxa"/>
            <w:gridSpan w:val="3"/>
            <w:vMerge/>
            <w:tcBorders>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430"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8220 Vehicles</w:t>
            </w: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the expenditures for trucks, buses, security</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vehicles, motor pool vehicles and physical plant vehicles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operated by a driver.</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DE7A6C" w:rsidRPr="000952F2" w:rsidTr="002246E1">
        <w:trPr>
          <w:trHeight w:val="315"/>
        </w:trPr>
        <w:tc>
          <w:tcPr>
            <w:tcW w:w="500"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3"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76"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c>
          <w:tcPr>
            <w:tcW w:w="6698" w:type="dxa"/>
            <w:gridSpan w:val="4"/>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r>
              <w:t xml:space="preserve"> 8230 Farm Equipment</w:t>
            </w:r>
          </w:p>
        </w:tc>
        <w:tc>
          <w:tcPr>
            <w:tcW w:w="1109" w:type="dxa"/>
            <w:tcBorders>
              <w:top w:val="nil"/>
              <w:left w:val="nil"/>
              <w:bottom w:val="nil"/>
              <w:right w:val="nil"/>
            </w:tcBorders>
            <w:shd w:val="clear" w:color="auto" w:fill="auto"/>
            <w:noWrap/>
            <w:vAlign w:val="bottom"/>
          </w:tcPr>
          <w:p w:rsidR="00DE7A6C" w:rsidRPr="000952F2" w:rsidRDefault="00DE7A6C"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farm equipment, tractors, plows, discs,</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mowers, </w:t>
            </w:r>
            <w:proofErr w:type="spellStart"/>
            <w:r>
              <w:t>edgers</w:t>
            </w:r>
            <w:proofErr w:type="spellEnd"/>
            <w:r>
              <w:t>, etc.</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B54798">
        <w:trPr>
          <w:trHeight w:val="153"/>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8240 Medical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X-ray machines, testing equipment, etc.</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8250 Data Processing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computer components and all peripheral</w:t>
            </w: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equipment connected to a computer or related to its use.</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8251 Personal Computer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desktop and laptop computers.</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A321BC" w:rsidRPr="000952F2" w:rsidRDefault="00A321BC" w:rsidP="002246E1">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8260 Radio and Television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movable equipment acquired for radio and</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Default="000952F2" w:rsidP="000952F2">
            <w:pPr>
              <w:widowControl/>
              <w:autoSpaceDE/>
              <w:autoSpaceDN/>
              <w:adjustRightInd/>
            </w:pPr>
            <w:r>
              <w:t>television broadcasting.</w:t>
            </w:r>
          </w:p>
          <w:p w:rsidR="002246E1" w:rsidRPr="000952F2" w:rsidRDefault="002246E1"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8270 Scientific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5611"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laboratory and research equipment.</w:t>
            </w: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4724" w:type="dxa"/>
            <w:gridSpan w:val="3"/>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 xml:space="preserve"> 8290 Other Equipment</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20" w:type="dxa"/>
            <w:gridSpan w:val="4"/>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This includes all equipment which cannot be classified in</w:t>
            </w: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3637" w:type="dxa"/>
            <w:gridSpan w:val="2"/>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r>
              <w:t>categories above.</w:t>
            </w: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r w:rsidR="000952F2" w:rsidRPr="000952F2" w:rsidTr="002246E1">
        <w:trPr>
          <w:trHeight w:val="315"/>
        </w:trPr>
        <w:tc>
          <w:tcPr>
            <w:tcW w:w="500"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676"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087"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343"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229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974"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c>
          <w:tcPr>
            <w:tcW w:w="1109" w:type="dxa"/>
            <w:tcBorders>
              <w:top w:val="nil"/>
              <w:left w:val="nil"/>
              <w:bottom w:val="nil"/>
              <w:right w:val="nil"/>
            </w:tcBorders>
            <w:shd w:val="clear" w:color="auto" w:fill="auto"/>
            <w:noWrap/>
            <w:vAlign w:val="bottom"/>
          </w:tcPr>
          <w:p w:rsidR="000952F2" w:rsidRPr="000952F2" w:rsidRDefault="000952F2" w:rsidP="000952F2">
            <w:pPr>
              <w:widowControl/>
              <w:autoSpaceDE/>
              <w:autoSpaceDN/>
              <w:adjustRightInd/>
            </w:pPr>
          </w:p>
        </w:tc>
      </w:tr>
    </w:tbl>
    <w:p w:rsidR="005A5563" w:rsidRDefault="005A5563">
      <w:pPr>
        <w:jc w:val="center"/>
        <w:rPr>
          <w:sz w:val="40"/>
          <w:szCs w:val="40"/>
        </w:rPr>
      </w:pPr>
    </w:p>
    <w:p w:rsidR="005A66D9" w:rsidRDefault="005A66D9">
      <w:pPr>
        <w:jc w:val="center"/>
        <w:rPr>
          <w:sz w:val="40"/>
          <w:szCs w:val="40"/>
        </w:rPr>
      </w:pPr>
    </w:p>
    <w:p w:rsidR="005A5563" w:rsidRDefault="005A5563">
      <w:pPr>
        <w:jc w:val="center"/>
        <w:rPr>
          <w:sz w:val="40"/>
          <w:szCs w:val="40"/>
        </w:rPr>
      </w:pPr>
    </w:p>
    <w:p w:rsidR="005A5563" w:rsidRPr="005A5563" w:rsidRDefault="005A5563">
      <w:pPr>
        <w:jc w:val="center"/>
        <w:rPr>
          <w:sz w:val="40"/>
          <w:szCs w:val="40"/>
        </w:rPr>
      </w:pPr>
    </w:p>
    <w:p w:rsidR="009937EC" w:rsidRPr="005A5563" w:rsidRDefault="009937EC">
      <w:pPr>
        <w:jc w:val="center"/>
        <w:rPr>
          <w:sz w:val="40"/>
          <w:szCs w:val="40"/>
        </w:rPr>
      </w:pPr>
    </w:p>
    <w:p w:rsidR="009937EC" w:rsidRPr="005A5563" w:rsidRDefault="009937EC">
      <w:pPr>
        <w:jc w:val="center"/>
        <w:rPr>
          <w:sz w:val="40"/>
          <w:szCs w:val="40"/>
        </w:rPr>
      </w:pPr>
    </w:p>
    <w:p w:rsidR="009937EC" w:rsidRPr="005A5563" w:rsidRDefault="009937EC">
      <w:pPr>
        <w:jc w:val="center"/>
        <w:rPr>
          <w:sz w:val="40"/>
          <w:szCs w:val="40"/>
        </w:rPr>
      </w:pPr>
    </w:p>
    <w:p w:rsidR="009937EC" w:rsidRPr="005A5563" w:rsidRDefault="009937EC">
      <w:pPr>
        <w:jc w:val="center"/>
        <w:rPr>
          <w:sz w:val="40"/>
          <w:szCs w:val="40"/>
        </w:rPr>
      </w:pPr>
      <w:r w:rsidRPr="005A5563">
        <w:rPr>
          <w:sz w:val="40"/>
          <w:szCs w:val="40"/>
        </w:rPr>
        <w:t xml:space="preserve">APPENDIX </w:t>
      </w:r>
    </w:p>
    <w:p w:rsidR="009937EC" w:rsidRPr="005A5563" w:rsidRDefault="009937EC">
      <w:pPr>
        <w:jc w:val="center"/>
        <w:rPr>
          <w:sz w:val="40"/>
          <w:szCs w:val="40"/>
        </w:rPr>
      </w:pPr>
    </w:p>
    <w:p w:rsidR="009937EC" w:rsidRPr="005A5563" w:rsidRDefault="009937EC">
      <w:pPr>
        <w:jc w:val="center"/>
        <w:rPr>
          <w:sz w:val="40"/>
          <w:szCs w:val="40"/>
        </w:rPr>
      </w:pPr>
      <w:r w:rsidRPr="005A5563">
        <w:rPr>
          <w:sz w:val="40"/>
          <w:szCs w:val="40"/>
        </w:rPr>
        <w:t>A</w:t>
      </w:r>
    </w:p>
    <w:p w:rsidR="002D1661" w:rsidRDefault="002D1661">
      <w:pPr>
        <w:jc w:val="center"/>
        <w:rPr>
          <w:sz w:val="60"/>
          <w:szCs w:val="60"/>
        </w:rPr>
      </w:pPr>
    </w:p>
    <w:p w:rsidR="00816188" w:rsidRPr="00276563" w:rsidRDefault="006C6A48" w:rsidP="00816188">
      <w:pPr>
        <w:jc w:val="center"/>
        <w:rPr>
          <w:sz w:val="40"/>
          <w:szCs w:val="40"/>
        </w:rPr>
      </w:pPr>
      <w:r>
        <w:rPr>
          <w:sz w:val="40"/>
          <w:szCs w:val="40"/>
        </w:rPr>
        <w:t>Banner Screens</w:t>
      </w:r>
      <w:r>
        <w:rPr>
          <w:sz w:val="40"/>
          <w:szCs w:val="40"/>
        </w:rPr>
        <w:fldChar w:fldCharType="begin"/>
      </w:r>
      <w:r>
        <w:instrText xml:space="preserve"> TC "</w:instrText>
      </w:r>
      <w:bookmarkStart w:id="94" w:name="_Toc195063670"/>
      <w:bookmarkStart w:id="95" w:name="_Toc444160642"/>
      <w:r w:rsidRPr="008A3218">
        <w:rPr>
          <w:sz w:val="40"/>
          <w:szCs w:val="40"/>
        </w:rPr>
        <w:instrText>Banner Screens</w:instrText>
      </w:r>
      <w:bookmarkEnd w:id="94"/>
      <w:bookmarkEnd w:id="95"/>
      <w:r>
        <w:instrText xml:space="preserve">" \f C \l "1" </w:instrText>
      </w:r>
      <w:r>
        <w:rPr>
          <w:sz w:val="40"/>
          <w:szCs w:val="40"/>
        </w:rPr>
        <w:fldChar w:fldCharType="end"/>
      </w:r>
    </w:p>
    <w:p w:rsidR="00816188" w:rsidRPr="00276563" w:rsidRDefault="006C6A48">
      <w:pPr>
        <w:jc w:val="center"/>
        <w:rPr>
          <w:sz w:val="40"/>
          <w:szCs w:val="40"/>
        </w:rPr>
      </w:pPr>
      <w:r>
        <w:rPr>
          <w:sz w:val="40"/>
          <w:szCs w:val="40"/>
        </w:rPr>
        <w:t xml:space="preserve">For </w:t>
      </w:r>
      <w:r w:rsidR="00816188" w:rsidRPr="00276563">
        <w:rPr>
          <w:sz w:val="40"/>
          <w:szCs w:val="40"/>
        </w:rPr>
        <w:t>Completing an Online Requisition</w:t>
      </w:r>
    </w:p>
    <w:p w:rsidR="009937EC" w:rsidRDefault="009937EC"/>
    <w:p w:rsidR="009937EC" w:rsidRDefault="00937059">
      <w:r>
        <w:br w:type="page"/>
      </w:r>
    </w:p>
    <w:p w:rsidR="000239D3" w:rsidRPr="000239D3" w:rsidRDefault="00DC116F" w:rsidP="000239D3">
      <w:pPr>
        <w:pStyle w:val="ListParagraph"/>
        <w:numPr>
          <w:ilvl w:val="0"/>
          <w:numId w:val="34"/>
        </w:numPr>
        <w:spacing w:line="360" w:lineRule="auto"/>
        <w:rPr>
          <w:sz w:val="32"/>
          <w:szCs w:val="32"/>
        </w:rPr>
      </w:pPr>
      <w:r>
        <w:rPr>
          <w:sz w:val="32"/>
          <w:szCs w:val="32"/>
        </w:rPr>
        <w:lastRenderedPageBreak/>
        <w:t>TO START A REQUISITION</w:t>
      </w:r>
      <w:r w:rsidR="000239D3">
        <w:rPr>
          <w:sz w:val="32"/>
          <w:szCs w:val="32"/>
        </w:rPr>
        <w:t>:</w:t>
      </w:r>
    </w:p>
    <w:p w:rsidR="003F1365" w:rsidRPr="00032C8F" w:rsidRDefault="003F1365" w:rsidP="00032C8F">
      <w:pPr>
        <w:pStyle w:val="ListParagraph"/>
        <w:widowControl/>
        <w:numPr>
          <w:ilvl w:val="0"/>
          <w:numId w:val="40"/>
        </w:numPr>
        <w:shd w:val="clear" w:color="auto" w:fill="FFFFFF"/>
        <w:autoSpaceDE/>
        <w:autoSpaceDN/>
        <w:adjustRightInd/>
        <w:spacing w:line="360" w:lineRule="auto"/>
        <w:rPr>
          <w:sz w:val="28"/>
          <w:szCs w:val="28"/>
        </w:rPr>
      </w:pPr>
      <w:r w:rsidRPr="003F1365">
        <w:rPr>
          <w:noProof/>
        </w:rPr>
        <mc:AlternateContent>
          <mc:Choice Requires="wps">
            <w:drawing>
              <wp:anchor distT="45720" distB="45720" distL="114300" distR="114300" simplePos="0" relativeHeight="251684352" behindDoc="0" locked="0" layoutInCell="1" allowOverlap="1">
                <wp:simplePos x="0" y="0"/>
                <wp:positionH relativeFrom="column">
                  <wp:posOffset>78105</wp:posOffset>
                </wp:positionH>
                <wp:positionV relativeFrom="paragraph">
                  <wp:posOffset>6652768</wp:posOffset>
                </wp:positionV>
                <wp:extent cx="426720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rsidR="0003468E" w:rsidRPr="003F1365" w:rsidRDefault="0003468E" w:rsidP="003F1365">
                            <w:pPr>
                              <w:contextualSpacing/>
                              <w:rPr>
                                <w:sz w:val="28"/>
                                <w:szCs w:val="28"/>
                              </w:rPr>
                            </w:pPr>
                            <w:r w:rsidRPr="003F1365">
                              <w:rPr>
                                <w:sz w:val="28"/>
                                <w:szCs w:val="28"/>
                              </w:rPr>
                              <w:t>***Delivery Date must be order date or after***</w:t>
                            </w:r>
                          </w:p>
                          <w:p w:rsidR="0003468E" w:rsidRPr="003F1365" w:rsidRDefault="0003468E" w:rsidP="003F1365">
                            <w:pPr>
                              <w:pStyle w:val="ListParagraph"/>
                              <w:widowControl/>
                              <w:numPr>
                                <w:ilvl w:val="0"/>
                                <w:numId w:val="36"/>
                              </w:numPr>
                              <w:autoSpaceDE/>
                              <w:autoSpaceDN/>
                              <w:adjustRightInd/>
                              <w:spacing w:after="160" w:line="259" w:lineRule="auto"/>
                              <w:contextualSpacing/>
                              <w:rPr>
                                <w:sz w:val="28"/>
                                <w:szCs w:val="28"/>
                              </w:rPr>
                            </w:pPr>
                            <w:r w:rsidRPr="003F1365">
                              <w:rPr>
                                <w:sz w:val="28"/>
                                <w:szCs w:val="28"/>
                              </w:rPr>
                              <w:t>Requestor name will default from logon.</w:t>
                            </w:r>
                          </w:p>
                          <w:p w:rsidR="0003468E" w:rsidRDefault="0003468E" w:rsidP="003F1365">
                            <w:pPr>
                              <w:pStyle w:val="ListParagraph"/>
                              <w:widowControl/>
                              <w:numPr>
                                <w:ilvl w:val="0"/>
                                <w:numId w:val="36"/>
                              </w:numPr>
                              <w:autoSpaceDE/>
                              <w:autoSpaceDN/>
                              <w:adjustRightInd/>
                              <w:spacing w:after="160" w:line="259" w:lineRule="auto"/>
                              <w:contextualSpacing/>
                            </w:pPr>
                            <w:r w:rsidRPr="003F1365">
                              <w:rPr>
                                <w:sz w:val="28"/>
                                <w:szCs w:val="28"/>
                              </w:rPr>
                              <w:t>Please make sure to fill in all other appropriate fields</w:t>
                            </w:r>
                            <w:r w:rsidRPr="00EA102F">
                              <w:t xml:space="preserve">. </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5pt;margin-top:523.85pt;width:336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9xDQIAAPUDAAAOAAAAZHJzL2Uyb0RvYy54bWysU9Fu2yAUfZ+0f0C8L3YsJ2usOFXXLtOk&#10;rpvU9gMwxjEacBmQ2NnX74LTNNreqvnBAu69h3vOPayvR63IQTgvwdR0PsspEYZDK82ups9P2w9X&#10;lPjATMsUGFHTo/D0evP+3XqwlSigB9UKRxDE+GqwNe1DsFWWed4LzfwMrDAY7MBpFnDrdlnr2IDo&#10;WmVFni+zAVxrHXDhPZ7eTUG6SfhdJ3j43nVeBKJqir2F9Hfp38R/tlmzaueY7SU/tcHe0IVm0uCl&#10;Z6g7FhjZO/kPlJbcgYcuzDjoDLpOcpE4IJt5/hebx55ZkbigON6eZfL/D5Y/HH44Iluc3aqkxDCN&#10;Q3oSYyCfYCRF1GewvsK0R4uJYcRjzE1cvb0H/tMTA7c9Mztx4xwMvWAt9jePldlF6YTjI0gzfIMW&#10;r2H7AAlo7JyO4qEcBNFxTsfzbGIrHA/LYvkRB04Jx9i8zMtlkaaXseql3DofvgjQJC5q6nD4CZ4d&#10;7n2I7bDqJSXeZmArlUoGUIYMNV0tikUquIhoGdCfSuqaXuXxmxwTWX42bSoOTKppjRcoc6IdmU6c&#10;w9iMmBi1aKA9ogAOJh/iu8FFD+43JQN6sKb+1545QYn6alDE1bwso2nTplwgf0rcZaS5jDDDEaqm&#10;gZJpeRuS0SNXb29Q7K1MMrx2cuoVvZXUOb2DaN7Lfcp6fa2bPwAAAP//AwBQSwMEFAAGAAgAAAAh&#10;APCJv3HfAAAADAEAAA8AAABkcnMvZG93bnJldi54bWxMj81OwzAQhO9IvIO1SNyoTaiSNI1TVagt&#10;R6BEnN14SSLiH8VuGt6e7QlOq9kZzX5bbmYzsAnH0Dsr4XEhgKFtnO5tK6H+2D/kwEJUVqvBWZTw&#10;gwE21e1NqQrtLvYdp2NsGZXYUCgJXYy+4Dw0HRoVFs6jJe/LjUZFkmPL9aguVG4GngiRcqN6Sxc6&#10;5fG5w+b7eDYSfPSH7GV8fdvu9pOoPw910rc7Ke/v5u0aWMQ5/oXhik/oUBHTyZ2tDmwgnTxRkqZY&#10;ZhkwSqT5klanq5XmK+BVyf8/Uf0CAAD//wMAUEsBAi0AFAAGAAgAAAAhALaDOJL+AAAA4QEAABMA&#10;AAAAAAAAAAAAAAAAAAAAAFtDb250ZW50X1R5cGVzXS54bWxQSwECLQAUAAYACAAAACEAOP0h/9YA&#10;AACUAQAACwAAAAAAAAAAAAAAAAAvAQAAX3JlbHMvLnJlbHNQSwECLQAUAAYACAAAACEAnqnfcQ0C&#10;AAD1AwAADgAAAAAAAAAAAAAAAAAuAgAAZHJzL2Uyb0RvYy54bWxQSwECLQAUAAYACAAAACEA8Im/&#10;cd8AAAAMAQAADwAAAAAAAAAAAAAAAABnBAAAZHJzL2Rvd25yZXYueG1sUEsFBgAAAAAEAAQA8wAA&#10;AHMFAAAAAA==&#10;" filled="f" stroked="f">
                <v:textbox style="mso-fit-shape-to-text:t">
                  <w:txbxContent>
                    <w:p w:rsidR="0003468E" w:rsidRPr="003F1365" w:rsidRDefault="0003468E" w:rsidP="003F1365">
                      <w:pPr>
                        <w:contextualSpacing/>
                        <w:rPr>
                          <w:sz w:val="28"/>
                          <w:szCs w:val="28"/>
                        </w:rPr>
                      </w:pPr>
                      <w:r w:rsidRPr="003F1365">
                        <w:rPr>
                          <w:sz w:val="28"/>
                          <w:szCs w:val="28"/>
                        </w:rPr>
                        <w:t>***Delivery Date must be order date or after***</w:t>
                      </w:r>
                    </w:p>
                    <w:p w:rsidR="0003468E" w:rsidRPr="003F1365" w:rsidRDefault="0003468E" w:rsidP="003F1365">
                      <w:pPr>
                        <w:pStyle w:val="ListParagraph"/>
                        <w:widowControl/>
                        <w:numPr>
                          <w:ilvl w:val="0"/>
                          <w:numId w:val="36"/>
                        </w:numPr>
                        <w:autoSpaceDE/>
                        <w:autoSpaceDN/>
                        <w:adjustRightInd/>
                        <w:spacing w:after="160" w:line="259" w:lineRule="auto"/>
                        <w:contextualSpacing/>
                        <w:rPr>
                          <w:sz w:val="28"/>
                          <w:szCs w:val="28"/>
                        </w:rPr>
                      </w:pPr>
                      <w:r w:rsidRPr="003F1365">
                        <w:rPr>
                          <w:sz w:val="28"/>
                          <w:szCs w:val="28"/>
                        </w:rPr>
                        <w:t>Requestor name will default from logon.</w:t>
                      </w:r>
                    </w:p>
                    <w:p w:rsidR="0003468E" w:rsidRDefault="0003468E" w:rsidP="003F1365">
                      <w:pPr>
                        <w:pStyle w:val="ListParagraph"/>
                        <w:widowControl/>
                        <w:numPr>
                          <w:ilvl w:val="0"/>
                          <w:numId w:val="36"/>
                        </w:numPr>
                        <w:autoSpaceDE/>
                        <w:autoSpaceDN/>
                        <w:adjustRightInd/>
                        <w:spacing w:after="160" w:line="259" w:lineRule="auto"/>
                        <w:contextualSpacing/>
                      </w:pPr>
                      <w:r w:rsidRPr="003F1365">
                        <w:rPr>
                          <w:sz w:val="28"/>
                          <w:szCs w:val="28"/>
                        </w:rPr>
                        <w:t>Please make sure to fill in all other appropriate fields</w:t>
                      </w:r>
                      <w:r w:rsidRPr="00EA102F">
                        <w:t xml:space="preserve">. </w:t>
                      </w:r>
                    </w:p>
                    <w:p w:rsidR="0003468E" w:rsidRDefault="0003468E"/>
                  </w:txbxContent>
                </v:textbox>
                <w10:wrap type="square"/>
              </v:shape>
            </w:pict>
          </mc:Fallback>
        </mc:AlternateContent>
      </w:r>
      <w:r w:rsidR="000239D3">
        <w:rPr>
          <w:noProof/>
        </w:rPr>
        <mc:AlternateContent>
          <mc:Choice Requires="wps">
            <w:drawing>
              <wp:anchor distT="45720" distB="45720" distL="114300" distR="114300" simplePos="0" relativeHeight="251682304" behindDoc="0" locked="0" layoutInCell="1" allowOverlap="1" wp14:anchorId="79D3AF33" wp14:editId="48F52F0A">
                <wp:simplePos x="0" y="0"/>
                <wp:positionH relativeFrom="column">
                  <wp:posOffset>200025</wp:posOffset>
                </wp:positionH>
                <wp:positionV relativeFrom="paragraph">
                  <wp:posOffset>6402705</wp:posOffset>
                </wp:positionV>
                <wp:extent cx="3095625" cy="2381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38125"/>
                        </a:xfrm>
                        <a:prstGeom prst="rect">
                          <a:avLst/>
                        </a:prstGeom>
                        <a:noFill/>
                        <a:ln w="9525">
                          <a:solidFill>
                            <a:srgbClr val="000000"/>
                          </a:solidFill>
                          <a:miter lim="800000"/>
                          <a:headEnd/>
                          <a:tailEnd/>
                        </a:ln>
                      </wps:spPr>
                      <wps:txbx>
                        <w:txbxContent>
                          <w:p w:rsidR="0003468E" w:rsidRDefault="0003468E" w:rsidP="000239D3">
                            <w:r w:rsidRPr="000239D3">
                              <w:rPr>
                                <w:sz w:val="22"/>
                                <w:szCs w:val="22"/>
                              </w:rPr>
                              <w:t>Use this down arrow button to switch between</w:t>
                            </w:r>
                            <w:r>
                              <w:t xml:space="preserve"> tabs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3AF33" id="_x0000_s1027" type="#_x0000_t202" style="position:absolute;left:0;text-align:left;margin-left:15.75pt;margin-top:504.15pt;width:243.75pt;height:18.7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jMHgIAACIEAAAOAAAAZHJzL2Uyb0RvYy54bWysU81u2zAMvg/YOwi6L07cpE2MOEWXrsOA&#10;7gdo9wC0LMfCZFGTlNjd05eS0zTbbsN0EEiR+kh+JNfXQ6fZQTqv0JR8NplyJo3AWpldyb8/3r1b&#10;cuYDmBo0GlnyJ+n59ebtm3VvC5lji7qWjhGI8UVvS96GYIss86KVHfgJWmnI2KDrIJDqdlntoCf0&#10;Tmf5dHqZ9ehq61BI7+n1djTyTcJvGinC16bxMjBdcsotpNulu4p3tllDsXNgWyWOacA/ZNGBMhT0&#10;BHULAdjeqb+gOiUcemzCRGCXYdMoIVMNVM1s+kc1Dy1YmWohcrw90eT/H6z4cvjmmKpLfsWZgY5a&#10;9CiHwN7jwPLITm99QU4PltzCQM/U5VSpt/cofnhmcNuC2ckb57BvJdSU3Sz+zM6+jjg+glT9Z6wp&#10;DOwDJqChcV2kjshghE5dejp1JqYi6PFiulpc5gvOBNnyi+WM5BgCipff1vnwUWLHolByR51P6HC4&#10;92F0fXGJwQzeKa3pHQptWF/y1YIgo+pRqzoak+J21VY7doA4P+kc4/7m1qlAU6xVV/LlyQmKyMYH&#10;U6coAZQeZUpamyM9kZGRmzBUQ+pD4i5SV2H9RHw5HIeWloyEFt0vznoa2JL7n3twkjP9yRDnq9l8&#10;Hic8KfPFVU6KO7dU5xYwgqBKHjgbxW1IWzFyc0O9aVSi7TWTY8o0iIn449LEST/Xk9fram+eAQAA&#10;//8DAFBLAwQUAAYACAAAACEAgx2Bod8AAAAMAQAADwAAAGRycy9kb3ducmV2LnhtbEyPzU7DMBCE&#10;70i8g7VI3KidhtA0xKkQhTuEAlcn3iYR/olitw08PdsTHHf229mZcjNbw444hcE7CclCAEPXej24&#10;TsLu7fkmBxaicloZ71DCNwbYVJcXpSq0P7lXPNaxY2TiQqEk9DGOBeeh7dGqsPAjOtrt/WRVpHHq&#10;uJ7Uicyt4Ush7rhVg6MPvRrxscf2qz5YirH83KXblxpXK9Wk26ef9/X+w0h5fTU/3AOLOMc/GM7x&#10;6QYqytT4g9OBGQlpkhFJuhB5CoyILFlTu+Ys3WY58Krk/0tUvwAAAP//AwBQSwECLQAUAAYACAAA&#10;ACEAtoM4kv4AAADhAQAAEwAAAAAAAAAAAAAAAAAAAAAAW0NvbnRlbnRfVHlwZXNdLnhtbFBLAQIt&#10;ABQABgAIAAAAIQA4/SH/1gAAAJQBAAALAAAAAAAAAAAAAAAAAC8BAABfcmVscy8ucmVsc1BLAQIt&#10;ABQABgAIAAAAIQB41mjMHgIAACIEAAAOAAAAAAAAAAAAAAAAAC4CAABkcnMvZTJvRG9jLnhtbFBL&#10;AQItABQABgAIAAAAIQCDHYGh3wAAAAwBAAAPAAAAAAAAAAAAAAAAAHgEAABkcnMvZG93bnJldi54&#10;bWxQSwUGAAAAAAQABADzAAAAhAUAAAAA&#10;" filled="f">
                <v:textbox>
                  <w:txbxContent>
                    <w:p w:rsidR="0003468E" w:rsidRDefault="0003468E" w:rsidP="000239D3">
                      <w:r w:rsidRPr="000239D3">
                        <w:rPr>
                          <w:sz w:val="22"/>
                          <w:szCs w:val="22"/>
                        </w:rPr>
                        <w:t>Use this down arrow button to switch between</w:t>
                      </w:r>
                      <w:r>
                        <w:t xml:space="preserve"> tabs</w:t>
                      </w:r>
                    </w:p>
                  </w:txbxContent>
                </v:textbox>
                <w10:wrap type="square"/>
              </v:shape>
            </w:pict>
          </mc:Fallback>
        </mc:AlternateContent>
      </w:r>
      <w:r w:rsidR="000239D3">
        <w:rPr>
          <w:noProof/>
        </w:rPr>
        <w:drawing>
          <wp:anchor distT="0" distB="0" distL="114300" distR="114300" simplePos="0" relativeHeight="251674112" behindDoc="0" locked="0" layoutInCell="1" allowOverlap="1" wp14:anchorId="47460607" wp14:editId="64620DB6">
            <wp:simplePos x="0" y="0"/>
            <wp:positionH relativeFrom="margin">
              <wp:posOffset>-533400</wp:posOffset>
            </wp:positionH>
            <wp:positionV relativeFrom="paragraph">
              <wp:posOffset>1992630</wp:posOffset>
            </wp:positionV>
            <wp:extent cx="7004304" cy="4663440"/>
            <wp:effectExtent l="0" t="0" r="635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04304" cy="4663440"/>
                    </a:xfrm>
                    <a:prstGeom prst="rect">
                      <a:avLst/>
                    </a:prstGeom>
                  </pic:spPr>
                </pic:pic>
              </a:graphicData>
            </a:graphic>
            <wp14:sizeRelH relativeFrom="margin">
              <wp14:pctWidth>0</wp14:pctWidth>
            </wp14:sizeRelH>
            <wp14:sizeRelV relativeFrom="margin">
              <wp14:pctHeight>0</wp14:pctHeight>
            </wp14:sizeRelV>
          </wp:anchor>
        </w:drawing>
      </w:r>
      <w:r w:rsidR="000239D3">
        <w:rPr>
          <w:noProof/>
        </w:rPr>
        <mc:AlternateContent>
          <mc:Choice Requires="wps">
            <w:drawing>
              <wp:anchor distT="45720" distB="45720" distL="114300" distR="114300" simplePos="0" relativeHeight="251680256" behindDoc="0" locked="0" layoutInCell="1" allowOverlap="1" wp14:anchorId="1CEB0BE2" wp14:editId="0033A87C">
                <wp:simplePos x="0" y="0"/>
                <wp:positionH relativeFrom="margin">
                  <wp:posOffset>-171450</wp:posOffset>
                </wp:positionH>
                <wp:positionV relativeFrom="paragraph">
                  <wp:posOffset>6336030</wp:posOffset>
                </wp:positionV>
                <wp:extent cx="428625" cy="3905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90525"/>
                        </a:xfrm>
                        <a:prstGeom prst="rect">
                          <a:avLst/>
                        </a:prstGeom>
                        <a:noFill/>
                        <a:ln w="9525">
                          <a:noFill/>
                          <a:miter lim="800000"/>
                          <a:headEnd/>
                          <a:tailEnd/>
                        </a:ln>
                      </wps:spPr>
                      <wps:txbx>
                        <w:txbxContent>
                          <w:p w:rsidR="0003468E" w:rsidRPr="006C37C2" w:rsidRDefault="0003468E" w:rsidP="000239D3">
                            <w:pPr>
                              <w:rPr>
                                <w:b/>
                                <w:sz w:val="36"/>
                                <w:szCs w:val="36"/>
                              </w:rPr>
                            </w:pPr>
                            <w:r w:rsidRPr="006C37C2">
                              <w:rPr>
                                <w:b/>
                                <w:sz w:val="36"/>
                                <w:szCs w:val="36"/>
                              </w:rPr>
                              <w:sym w:font="Symbol" w:char="F0A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BE2" id="_x0000_s1028" type="#_x0000_t202" style="position:absolute;left:0;text-align:left;margin-left:-13.5pt;margin-top:498.9pt;width:33.75pt;height:30.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lPCQIAAPgDAAAOAAAAZHJzL2Uyb0RvYy54bWysU9tuGyEQfa/Uf0C817ve2q69Mo7SpKkq&#10;pRcp6QdglvWiAkMBe9f9+g6s41rJW1Qe0AwzHOacGdZXg9HkIH1QYBmdTkpKpBXQKLtj9Ofj3bsl&#10;JSFy23ANVjJ6lIFebd6+WfeulhV0oBvpCYLYUPeO0S5GVxdFEJ00PEzASYvBFrzhEV2/KxrPe0Q3&#10;uqjKclH04BvnQcgQ8PR2DNJNxm9bKeL3tg0yEs0o1hbz7vO+TXuxWfN657nrlDiVwV9RheHK4qNn&#10;qFseOdl79QLKKOEhQBsnAkwBbauEzByQzbR8xuah405mLihOcGeZwv+DFd8OPzxRDaMLSiw32KJH&#10;OUTyEQZSJXV6F2pMenCYFgc8xi5npsHdg/gViIWbjtudvPYe+k7yBqubppvFxdURJySQbf8VGnyG&#10;7yNkoKH1JkmHYhBExy4dz51JpQg8nFXLRTWnRGDo/aqco51e4PXTZedD/CzBkGQw6rHxGZwf7kMc&#10;U59S0lsW7pTWeM5rbUnP6CpBPosYFXE2tTKMLsu0xmlJHD/ZJl+OXOnRxlq0PZFOPEfGcdgOWd2z&#10;lltojqiCh3EU8eug0YH/Q0mPY8ho+L3nXlKiv1hUcjWdzdLcZmc2/1Ch4y8j28sItwKhGI2UjOZN&#10;zLM+ErtGxVuV1UitGSs5lYzjlfU8fYU0v5d+zvr3YTd/AQAA//8DAFBLAwQUAAYACAAAACEAVxpP&#10;yt8AAAALAQAADwAAAGRycy9kb3ducmV2LnhtbEyPQU/CQBCF7yb+h82YeINdkIot3RKj8YoBhcTb&#10;0h3axu5s011o/fcOJz1O5uW978vXo2vFBfvQeNIwmyoQSKW3DVUaPj/eJk8gQjRkTesJNfxggHVx&#10;e5ObzPqBtnjZxUpwCYXMaKhj7DIpQ1mjM2HqOyT+nXzvTOSzr6TtzcDlrpVzpR6lMw3xQm06fKmx&#10;/N6dnYb95vR1WKj36tUl3eBHJcmlUuv7u/F5BSLiGP/CcMVndCiY6ejPZINoNUzmS3aJGtJ0yQ6c&#10;WKgExJGTKkkfQBa5/O9Q/AIAAP//AwBQSwECLQAUAAYACAAAACEAtoM4kv4AAADhAQAAEwAAAAAA&#10;AAAAAAAAAAAAAAAAW0NvbnRlbnRfVHlwZXNdLnhtbFBLAQItABQABgAIAAAAIQA4/SH/1gAAAJQB&#10;AAALAAAAAAAAAAAAAAAAAC8BAABfcmVscy8ucmVsc1BLAQItABQABgAIAAAAIQCRltlPCQIAAPgD&#10;AAAOAAAAAAAAAAAAAAAAAC4CAABkcnMvZTJvRG9jLnhtbFBLAQItABQABgAIAAAAIQBXGk/K3wAA&#10;AAsBAAAPAAAAAAAAAAAAAAAAAGMEAABkcnMvZG93bnJldi54bWxQSwUGAAAAAAQABADzAAAAbwUA&#10;AAAA&#10;" filled="f" stroked="f">
                <v:textbox>
                  <w:txbxContent>
                    <w:p w:rsidR="0003468E" w:rsidRPr="006C37C2" w:rsidRDefault="0003468E" w:rsidP="000239D3">
                      <w:pPr>
                        <w:rPr>
                          <w:b/>
                          <w:sz w:val="36"/>
                          <w:szCs w:val="36"/>
                        </w:rPr>
                      </w:pPr>
                      <w:r w:rsidRPr="006C37C2">
                        <w:rPr>
                          <w:b/>
                          <w:sz w:val="36"/>
                          <w:szCs w:val="36"/>
                        </w:rPr>
                        <w:sym w:font="Symbol" w:char="F0AC"/>
                      </w:r>
                    </w:p>
                  </w:txbxContent>
                </v:textbox>
                <w10:wrap type="square" anchorx="margin"/>
              </v:shape>
            </w:pict>
          </mc:Fallback>
        </mc:AlternateContent>
      </w:r>
      <w:r w:rsidR="000239D3">
        <w:rPr>
          <w:noProof/>
        </w:rPr>
        <mc:AlternateContent>
          <mc:Choice Requires="wps">
            <w:drawing>
              <wp:anchor distT="45720" distB="45720" distL="114300" distR="114300" simplePos="0" relativeHeight="251678208" behindDoc="0" locked="0" layoutInCell="1" allowOverlap="1" wp14:anchorId="2CBBDF29" wp14:editId="3E6CFEBD">
                <wp:simplePos x="0" y="0"/>
                <wp:positionH relativeFrom="leftMargin">
                  <wp:posOffset>571500</wp:posOffset>
                </wp:positionH>
                <wp:positionV relativeFrom="paragraph">
                  <wp:posOffset>6478905</wp:posOffset>
                </wp:positionV>
                <wp:extent cx="190500" cy="180975"/>
                <wp:effectExtent l="19050" t="1905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0975"/>
                        </a:xfrm>
                        <a:prstGeom prst="rect">
                          <a:avLst/>
                        </a:prstGeom>
                        <a:noFill/>
                        <a:ln w="28575">
                          <a:solidFill>
                            <a:srgbClr val="000000"/>
                          </a:solidFill>
                          <a:miter lim="800000"/>
                          <a:headEnd/>
                          <a:tailEnd/>
                        </a:ln>
                      </wps:spPr>
                      <wps:txbx>
                        <w:txbxContent>
                          <w:p w:rsidR="0003468E" w:rsidRDefault="0003468E" w:rsidP="00023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BDF29" id="_x0000_s1029" type="#_x0000_t202" style="position:absolute;left:0;text-align:left;margin-left:45pt;margin-top:510.15pt;width:15pt;height:14.25pt;z-index:251678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GkHgIAACIEAAAOAAAAZHJzL2Uyb0RvYy54bWysU9uO0zAQfUfiHyy/06SlZduo6Wrpsghp&#10;uUi7fMDEcRoLx2Nst0n5esZOWwq8IfJgeTLjM2fOzKxvh06zg3ReoSn5dJJzJo3AWpldyb8+P7xa&#10;cuYDmBo0Glnyo/T8dvPyxbq3hZxhi7qWjhGI8UVvS96GYIss86KVHfgJWmnI2aDrIJDpdlntoCf0&#10;TmezPH+T9ehq61BI7+nv/ejkm4TfNFKEz03jZWC65MQtpNOls4pntllDsXNgWyVONOAfWHSgDCW9&#10;QN1DALZ36i+oTgmHHpswEdhl2DRKyFQDVTPN/6jmqQUrUy0kjrcXmfz/gxWfDl8cU3XJF5wZ6KhF&#10;z3II7C0ObBbV6a0vKOjJUlgY6Dd1OVXq7SOKb54Z3LZgdvLOOexbCTWxm8aX2dXTEcdHkKr/iDWl&#10;gX3ABDQ0rovSkRiM0KlLx0tnIhURU67yRU4eQa7pMl/dLFIGKM6PrfPhvcSOxUvJHTU+gcPh0YdI&#10;BopzSMxl8EFpnZqvDetLPlsuCDO6PGpVR28y3K7aascOEOcnfafEv4V1KtAUa9WVfHkJgiKq8c7U&#10;KU0Apcc7UdHmJE9UZNQmDNWQ+vD6rHqF9ZH0cjgOLS0ZXVp0PzjraWBL7r/vwUnO9AdDmq+m83mc&#10;8GTMFzczMty1p7r2gBEEVfLA2XjdhrQVozh31JtGJd1iE0cmJ8o0iEnO09LESb+2U9Sv1d78BAAA&#10;//8DAFBLAwQUAAYACAAAACEADS+sHuEAAAAMAQAADwAAAGRycy9kb3ducmV2LnhtbEyPzU7DMBCE&#10;70i8g7VI3KidAiWEOFUEAiqQqFo4cHSTzY+I11HstuHtuznBcWdHM9+ky9F24oCDbx1piGYKBFLh&#10;ypZqDV+fz1cxCB8MlaZzhBp+0cMyOz9LTVK6I23wsA214BDyidHQhNAnUvqiQWv8zPVI/KvcYE3g&#10;c6hlOZgjh9tOzpVaSGta4obG9PjYYPGz3VsNefQaufzl6Xa1fv/oq7fFt7urVlpfXoz5A4iAY/gz&#10;w4TP6JAx087tqfSi03CveEpgXc3VNYjJwYUgdpN0E8cgs1T+H5GdAAAA//8DAFBLAQItABQABgAI&#10;AAAAIQC2gziS/gAAAOEBAAATAAAAAAAAAAAAAAAAAAAAAABbQ29udGVudF9UeXBlc10ueG1sUEsB&#10;Ai0AFAAGAAgAAAAhADj9If/WAAAAlAEAAAsAAAAAAAAAAAAAAAAALwEAAF9yZWxzLy5yZWxzUEsB&#10;Ai0AFAAGAAgAAAAhANzpEaQeAgAAIgQAAA4AAAAAAAAAAAAAAAAALgIAAGRycy9lMm9Eb2MueG1s&#10;UEsBAi0AFAAGAAgAAAAhAA0vrB7hAAAADAEAAA8AAAAAAAAAAAAAAAAAeAQAAGRycy9kb3ducmV2&#10;LnhtbFBLBQYAAAAABAAEAPMAAACGBQAAAAA=&#10;" filled="f" strokeweight="2.25pt">
                <v:textbox>
                  <w:txbxContent>
                    <w:p w:rsidR="0003468E" w:rsidRDefault="0003468E" w:rsidP="000239D3"/>
                  </w:txbxContent>
                </v:textbox>
                <w10:wrap type="square" anchorx="margin"/>
              </v:shape>
            </w:pict>
          </mc:Fallback>
        </mc:AlternateContent>
      </w:r>
      <w:r w:rsidR="000239D3">
        <w:rPr>
          <w:noProof/>
        </w:rPr>
        <mc:AlternateContent>
          <mc:Choice Requires="wps">
            <w:drawing>
              <wp:anchor distT="45720" distB="45720" distL="114300" distR="114300" simplePos="0" relativeHeight="251676160" behindDoc="1" locked="0" layoutInCell="1" allowOverlap="1" wp14:anchorId="4CB2620D" wp14:editId="72686237">
                <wp:simplePos x="0" y="0"/>
                <wp:positionH relativeFrom="column">
                  <wp:posOffset>-381000</wp:posOffset>
                </wp:positionH>
                <wp:positionV relativeFrom="paragraph">
                  <wp:posOffset>3049905</wp:posOffset>
                </wp:positionV>
                <wp:extent cx="2114550" cy="219075"/>
                <wp:effectExtent l="19050" t="19050" r="19050" b="28575"/>
                <wp:wrapTight wrapText="bothSides">
                  <wp:wrapPolygon edited="0">
                    <wp:start x="-195" y="-1878"/>
                    <wp:lineTo x="-195" y="22539"/>
                    <wp:lineTo x="21600" y="22539"/>
                    <wp:lineTo x="21600" y="-1878"/>
                    <wp:lineTo x="-195" y="-1878"/>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19075"/>
                        </a:xfrm>
                        <a:prstGeom prst="rect">
                          <a:avLst/>
                        </a:prstGeom>
                        <a:noFill/>
                        <a:ln w="28575">
                          <a:solidFill>
                            <a:srgbClr val="000000"/>
                          </a:solidFill>
                          <a:miter lim="800000"/>
                          <a:headEnd/>
                          <a:tailEnd/>
                        </a:ln>
                      </wps:spPr>
                      <wps:txbx>
                        <w:txbxContent>
                          <w:p w:rsidR="0003468E" w:rsidRPr="00E10119" w:rsidRDefault="0003468E" w:rsidP="000239D3">
                            <w:pPr>
                              <w:rPr>
                                <w:b/>
                              </w:rPr>
                            </w:pPr>
                            <w:r>
                              <w:tab/>
                            </w:r>
                            <w:r>
                              <w:tab/>
                              <w:t xml:space="preserve">    </w:t>
                            </w:r>
                            <w:r w:rsidRPr="00E10119">
                              <w:rPr>
                                <w:b/>
                              </w:rPr>
                              <w:t>**</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620D" id="_x0000_s1030" type="#_x0000_t202" style="position:absolute;left:0;text-align:left;margin-left:-30pt;margin-top:240.15pt;width:166.5pt;height:17.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AIAACUEAAAOAAAAZHJzL2Uyb0RvYy54bWysU9uO0zAQfUfiHyy/0zSlZduo6Wrpsghp&#10;uUi7fMDEcRoL2xNst0n5esZOWwq8IfxgeTzjMzPnjNe3g9HsIJ1XaEueT6acSSuwVnZX8q/PD6+W&#10;nPkAtgaNVpb8KD2/3bx8se67Qs6wRV1LxwjE+qLvSt6G0BVZ5kUrDfgJdtKSs0FnIJDpdlntoCd0&#10;o7PZdPom69HVnUMhvafb+9HJNwm/aaQIn5vGy8B0yam2kHaX9iru2WYNxc5B1ypxKgP+oQoDylLS&#10;C9Q9BGB7p/6CMko49NiEiUCTYdMoIVMP1E0+/aObpxY6mXohcnx3ocn/P1jx6fDFMVWTdqvXnFkw&#10;JNKzHAJ7iwObRX76zhcU9tRRYBjommJTr757RPHNM4vbFuxO3jmHfSuhpvry+DK7ejri+AhS9R+x&#10;pjSwD5iAhsaZSB7RwQiddDpetImlCLqc5fl8sSCXIN8sX01vFikFFOfXnfPhvUTD4qHkjrRP6HB4&#10;9CFWA8U5JCaz+KC0Tvpry3oCXS4IM7o8alVHbzLcrtpqxw4QRyitU+LfwowKNMhamZIvL0FQRDre&#10;2TqlCaD0eKZStD3xEykZyQlDNSQp5mfaK6yPRJjDcW7pn9GhRfeDs55mtuT++x6c5Ex/sET6Kp/P&#10;45AnY764mZHhrj3VtQesIKiSB87G4zakjzGSc0fiNCrxFlUcKzmVTLOY6Dz9mzjs13aK+vW7Nz8B&#10;AAD//wMAUEsDBBQABgAIAAAAIQDiahBB4wAAAAsBAAAPAAAAZHJzL2Rvd25yZXYueG1sTI9LT8Mw&#10;EITvSPwHa5G4tXb6SKOQTRWBgAokEIUDRzfZPES8jmK3Df8ec4Lj7Ixmv8m2k+nFiUbXWUaI5goE&#10;cWmrjhuEj/f7WQLCec2V7i0Twjc52OaXF5lOK3vmNzrtfSNCCbtUI7TeD6mUrmzJaDe3A3Hwajsa&#10;7YMcG1mN+hzKTS8XSsXS6I7Dh1YPdNtS+bU/GoQieoxs8XC33r0+vwz1U/xpN/UO8fpqKm5AeJr8&#10;Xxh+8QM65IHpYI9cOdEjzGIVtniEVaKWIEJisVmGywFhHa0SkHkm/2/IfwAAAP//AwBQSwECLQAU&#10;AAYACAAAACEAtoM4kv4AAADhAQAAEwAAAAAAAAAAAAAAAAAAAAAAW0NvbnRlbnRfVHlwZXNdLnht&#10;bFBLAQItABQABgAIAAAAIQA4/SH/1gAAAJQBAAALAAAAAAAAAAAAAAAAAC8BAABfcmVscy8ucmVs&#10;c1BLAQItABQABgAIAAAAIQB+f+T/IAIAACUEAAAOAAAAAAAAAAAAAAAAAC4CAABkcnMvZTJvRG9j&#10;LnhtbFBLAQItABQABgAIAAAAIQDiahBB4wAAAAsBAAAPAAAAAAAAAAAAAAAAAHoEAABkcnMvZG93&#10;bnJldi54bWxQSwUGAAAAAAQABADzAAAAigUAAAAA&#10;" filled="f" strokeweight="2.25pt">
                <v:textbox>
                  <w:txbxContent>
                    <w:p w:rsidR="0003468E" w:rsidRPr="00E10119" w:rsidRDefault="0003468E" w:rsidP="000239D3">
                      <w:pPr>
                        <w:rPr>
                          <w:b/>
                        </w:rPr>
                      </w:pPr>
                      <w:r>
                        <w:tab/>
                      </w:r>
                      <w:r>
                        <w:tab/>
                        <w:t xml:space="preserve">    </w:t>
                      </w:r>
                      <w:r w:rsidRPr="00E10119">
                        <w:rPr>
                          <w:b/>
                        </w:rPr>
                        <w:t>**</w:t>
                      </w:r>
                      <w:r>
                        <w:rPr>
                          <w:b/>
                        </w:rPr>
                        <w:t>*</w:t>
                      </w:r>
                    </w:p>
                  </w:txbxContent>
                </v:textbox>
                <w10:wrap type="tight"/>
              </v:shape>
            </w:pict>
          </mc:Fallback>
        </mc:AlternateContent>
      </w:r>
      <w:r w:rsidR="000239D3" w:rsidRPr="000239D3">
        <w:rPr>
          <w:noProof/>
        </w:rPr>
        <mc:AlternateContent>
          <mc:Choice Requires="wps">
            <w:drawing>
              <wp:anchor distT="45720" distB="45720" distL="114300" distR="114300" simplePos="0" relativeHeight="251672064" behindDoc="0" locked="0" layoutInCell="1" allowOverlap="1">
                <wp:simplePos x="0" y="0"/>
                <wp:positionH relativeFrom="column">
                  <wp:posOffset>-305435</wp:posOffset>
                </wp:positionH>
                <wp:positionV relativeFrom="paragraph">
                  <wp:posOffset>1554480</wp:posOffset>
                </wp:positionV>
                <wp:extent cx="5800725" cy="438150"/>
                <wp:effectExtent l="0" t="0" r="952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38150"/>
                        </a:xfrm>
                        <a:prstGeom prst="rect">
                          <a:avLst/>
                        </a:prstGeom>
                        <a:solidFill>
                          <a:srgbClr val="FFFFFF"/>
                        </a:solidFill>
                        <a:ln w="9525">
                          <a:noFill/>
                          <a:miter lim="800000"/>
                          <a:headEnd/>
                          <a:tailEnd/>
                        </a:ln>
                      </wps:spPr>
                      <wps:txbx>
                        <w:txbxContent>
                          <w:p w:rsidR="0003468E" w:rsidRPr="000239D3" w:rsidRDefault="0003468E" w:rsidP="000239D3">
                            <w:pPr>
                              <w:pStyle w:val="ListParagraph"/>
                              <w:numPr>
                                <w:ilvl w:val="0"/>
                                <w:numId w:val="35"/>
                              </w:numPr>
                              <w:rPr>
                                <w:sz w:val="32"/>
                                <w:szCs w:val="32"/>
                              </w:rPr>
                            </w:pPr>
                            <w:r>
                              <w:rPr>
                                <w:sz w:val="32"/>
                                <w:szCs w:val="32"/>
                              </w:rPr>
                              <w:t>REQUESTOR / DELIVERY INFORMATION</w:t>
                            </w:r>
                            <w:r w:rsidRPr="000239D3">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05pt;margin-top:122.4pt;width:456.75pt;height:34.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AIwIAACQEAAAOAAAAZHJzL2Uyb0RvYy54bWysU9uO2yAQfa/Uf0C8N3bcuJtYcVbbbFNV&#10;2l6k3X4AxjhGBYYCib39+g44SaPtW1UeEMPMHM6cGda3o1bkKJyXYGo6n+WUCMOhlWZf0+9PuzdL&#10;SnxgpmUKjKjps/D0dvP61XqwlSigB9UKRxDE+GqwNe1DsFWWed4LzfwMrDDo7MBpFtB0+6x1bEB0&#10;rbIiz99lA7jWOuDCe7y9n5x0k/C7TvDwteu8CETVFLmFtLu0N3HPNmtW7R2zveQnGuwfWGgmDT56&#10;gbpngZGDk39BackdeOjCjIPOoOskF6kGrGaev6jmsWdWpFpQHG8vMvn/B8u/HL85Ilvs3aqgxDCN&#10;TXoSYyDvYSRF1GewvsKwR4uBYcRrjE21evsA/IcnBrY9M3tx5xwMvWAt8pvHzOwqdcLxEaQZPkOL&#10;z7BDgAQ0dk5H8VAOgujYp+dLbyIVjpflMs9vipISjr7F2+W8TM3LWHXOts6HjwI0iYeaOux9QmfH&#10;Bx8iG1adQ+JjHpRsd1KpZLh9s1WOHBnOyS6tVMCLMGXIUNNViTxiloGYn0ZIy4BzrKSuKRLFNU1W&#10;VOODaVNIYFJNZ2SizEmeqMikTRibMXWiPKveQPuMejmYxha/GR56cL8oGXBka+p/HpgTlKhPBjVf&#10;zReLOOPJWJQ3BRru2tNce5jhCFXTQMl03Ib0L6bC7rA3nUyyxSZOTE6UcRSTmqdvE2f92k5Rfz73&#10;5jcAAAD//wMAUEsDBBQABgAIAAAAIQAuyhhE4AAAAAsBAAAPAAAAZHJzL2Rvd25yZXYueG1sTI/R&#10;ToNAEEXfTfyHzZj4YtqFllJElkZNNL629gMGdgpEdpaw20L/3vXJPk7m5N5zi91senGh0XWWFcTL&#10;CARxbXXHjYLj98ciA+E8ssbeMim4koNdeX9XYK7txHu6HHwjQgi7HBW03g+5lK5uyaBb2oE4/E52&#10;NOjDOTZSjziFcNPLVRSl0mDHoaHFgd5bqn8OZ6Pg9DU9bZ6n6tMft/skfcNuW9mrUo8P8+sLCE+z&#10;/4fhTz+oQxmcKntm7USvYJFkcUAVrJIkbAhElm4SEJWCdbzOQJaFvN1Q/gIAAP//AwBQSwECLQAU&#10;AAYACAAAACEAtoM4kv4AAADhAQAAEwAAAAAAAAAAAAAAAAAAAAAAW0NvbnRlbnRfVHlwZXNdLnht&#10;bFBLAQItABQABgAIAAAAIQA4/SH/1gAAAJQBAAALAAAAAAAAAAAAAAAAAC8BAABfcmVscy8ucmVs&#10;c1BLAQItABQABgAIAAAAIQB3LH/AIwIAACQEAAAOAAAAAAAAAAAAAAAAAC4CAABkcnMvZTJvRG9j&#10;LnhtbFBLAQItABQABgAIAAAAIQAuyhhE4AAAAAsBAAAPAAAAAAAAAAAAAAAAAH0EAABkcnMvZG93&#10;bnJldi54bWxQSwUGAAAAAAQABADzAAAAigUAAAAA&#10;" stroked="f">
                <v:textbox>
                  <w:txbxContent>
                    <w:p w:rsidR="0003468E" w:rsidRPr="000239D3" w:rsidRDefault="0003468E" w:rsidP="000239D3">
                      <w:pPr>
                        <w:pStyle w:val="ListParagraph"/>
                        <w:numPr>
                          <w:ilvl w:val="0"/>
                          <w:numId w:val="35"/>
                        </w:numPr>
                        <w:rPr>
                          <w:sz w:val="32"/>
                          <w:szCs w:val="32"/>
                        </w:rPr>
                      </w:pPr>
                      <w:r>
                        <w:rPr>
                          <w:sz w:val="32"/>
                          <w:szCs w:val="32"/>
                        </w:rPr>
                        <w:t>REQUESTOR / DELIVERY INFORMATION</w:t>
                      </w:r>
                      <w:r w:rsidRPr="000239D3">
                        <w:rPr>
                          <w:sz w:val="32"/>
                          <w:szCs w:val="32"/>
                        </w:rPr>
                        <w:t>:</w:t>
                      </w:r>
                    </w:p>
                  </w:txbxContent>
                </v:textbox>
                <w10:wrap type="square"/>
              </v:shape>
            </w:pict>
          </mc:Fallback>
        </mc:AlternateContent>
      </w:r>
      <w:r w:rsidR="000239D3">
        <w:rPr>
          <w:noProof/>
        </w:rPr>
        <mc:AlternateContent>
          <mc:Choice Requires="wps">
            <w:drawing>
              <wp:anchor distT="45720" distB="45720" distL="114300" distR="114300" simplePos="0" relativeHeight="251670016" behindDoc="1" locked="0" layoutInCell="1" allowOverlap="1" wp14:anchorId="75C4025D" wp14:editId="7B9BA8A3">
                <wp:simplePos x="0" y="0"/>
                <wp:positionH relativeFrom="column">
                  <wp:posOffset>257175</wp:posOffset>
                </wp:positionH>
                <wp:positionV relativeFrom="page">
                  <wp:posOffset>1943100</wp:posOffset>
                </wp:positionV>
                <wp:extent cx="666750" cy="247650"/>
                <wp:effectExtent l="0" t="0" r="0" b="0"/>
                <wp:wrapTight wrapText="bothSides">
                  <wp:wrapPolygon edited="0">
                    <wp:start x="1851" y="0"/>
                    <wp:lineTo x="1851" y="19938"/>
                    <wp:lineTo x="19131" y="19938"/>
                    <wp:lineTo x="19131" y="0"/>
                    <wp:lineTo x="185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w="9525">
                          <a:noFill/>
                          <a:miter lim="800000"/>
                          <a:headEnd/>
                          <a:tailEnd/>
                        </a:ln>
                      </wps:spPr>
                      <wps:txbx>
                        <w:txbxContent>
                          <w:p w:rsidR="0003468E" w:rsidRPr="00D369DB" w:rsidRDefault="0003468E" w:rsidP="000239D3">
                            <w:pPr>
                              <w:rPr>
                                <w:sz w:val="26"/>
                                <w:szCs w:val="26"/>
                              </w:rPr>
                            </w:pPr>
                            <w:r w:rsidRPr="00D369DB">
                              <w:rPr>
                                <w:sz w:val="26"/>
                                <w:szCs w:val="26"/>
                              </w:rPr>
                              <w:t>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025D" id="_x0000_s1032" type="#_x0000_t202" style="position:absolute;left:0;text-align:left;margin-left:20.25pt;margin-top:153pt;width:52.5pt;height:19.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BhDQIAAPoDAAAOAAAAZHJzL2Uyb0RvYy54bWysU8FuGyEQvVfqPyDu9dore52sjKM0aapK&#10;aVop6QdglvWiAkMBe9f9+g6s7VrNLSoHNDAzj3lvhtXNYDTZSx8UWEZnkykl0gpolN0y+uPl4cMV&#10;JSFy23ANVjJ6kIHerN+/W/WuliV0oBvpCYLYUPeO0S5GVxdFEJ00PEzASYvOFrzhEY9+WzSe94hu&#10;dFFOp1XRg2+cByFDwNv70UnXGb9tpYjf2jbISDSjWFvMu8/7Ju3FesXrreeuU+JYBn9DFYYri4+e&#10;oe555GTn1Ssoo4SHAG2cCDAFtK0SMnNANrPpP2yeO+5k5oLiBHeWKfw/WPG0/+6JahgtZ0tKLDfY&#10;pBc5RPIRBlImfXoXagx7dhgYB7zGPmeuwT2C+BmIhbuO26289R76TvIG65ulzOIidcQJCWTTf4UG&#10;n+G7CBloaL1J4qEcBNGxT4dzb1IpAi+rqlou0CPQVc6XFdrpBV6fkp0P8bMEQ5LBqMfWZ3C+fwxx&#10;DD2FpLcsPCit8Z7X2pKe0etFucgJFx6jIk6nVobRq2la47wkjp9sk5MjV3q0sRZtj6QTz5FxHDZD&#10;1rc6abmB5oAqeBiHET8PGh3435T0OIiMhl877iUl+otFJa9n83ma3HyYL5YlHvylZ3Pp4VYgFKOR&#10;ktG8i3naR8q3qHirshqpNWMlx5JxwLKex8+QJvjynKP+ftn1HwAAAP//AwBQSwMEFAAGAAgAAAAh&#10;AHJceZTbAAAACgEAAA8AAABkcnMvZG93bnJldi54bWxMj01PwzAMhu9I/IfISNxYArTTKE0nBOIK&#10;YsAkbl7jtRWNUzXZWv493gmOfv3o/SjXs+/VkcbYBbZwvTCgiOvgOm4sfLw/X61AxYTssA9MFn4o&#10;wro6PyuxcGHiNzpuUqPEhGOBFtqUhkLrWLfkMS7CQCy/fRg9JjnHRrsRJzH3vb4xZqk9diwJLQ70&#10;2FL9vTl4C58v+69tZl6bJ58PU5iNZn+nrb28mB/uQSWa0x8Mp/pSHSrptAsHdlH1FjKTC2nh1ixl&#10;0wnIclF2omS5AV2V+v+E6hcAAP//AwBQSwECLQAUAAYACAAAACEAtoM4kv4AAADhAQAAEwAAAAAA&#10;AAAAAAAAAAAAAAAAW0NvbnRlbnRfVHlwZXNdLnhtbFBLAQItABQABgAIAAAAIQA4/SH/1gAAAJQB&#10;AAALAAAAAAAAAAAAAAAAAC8BAABfcmVscy8ucmVsc1BLAQItABQABgAIAAAAIQCvSNBhDQIAAPoD&#10;AAAOAAAAAAAAAAAAAAAAAC4CAABkcnMvZTJvRG9jLnhtbFBLAQItABQABgAIAAAAIQByXHmU2wAA&#10;AAoBAAAPAAAAAAAAAAAAAAAAAGcEAABkcnMvZG93bnJldi54bWxQSwUGAAAAAAQABADzAAAAbwUA&#10;AAAA&#10;" filled="f" stroked="f">
                <v:textbox>
                  <w:txbxContent>
                    <w:p w:rsidR="0003468E" w:rsidRPr="00D369DB" w:rsidRDefault="0003468E" w:rsidP="000239D3">
                      <w:pPr>
                        <w:rPr>
                          <w:sz w:val="26"/>
                          <w:szCs w:val="26"/>
                        </w:rPr>
                      </w:pPr>
                      <w:r w:rsidRPr="00D369DB">
                        <w:rPr>
                          <w:sz w:val="26"/>
                          <w:szCs w:val="26"/>
                        </w:rPr>
                        <w:t>NEXT</w:t>
                      </w:r>
                    </w:p>
                  </w:txbxContent>
                </v:textbox>
                <w10:wrap type="tight" anchory="page"/>
              </v:shape>
            </w:pict>
          </mc:Fallback>
        </mc:AlternateContent>
      </w:r>
      <w:r w:rsidR="000239D3" w:rsidRPr="000239D3">
        <w:rPr>
          <w:noProof/>
        </w:rPr>
        <w:drawing>
          <wp:anchor distT="0" distB="0" distL="114300" distR="114300" simplePos="0" relativeHeight="251667968" behindDoc="1" locked="0" layoutInCell="1" allowOverlap="1" wp14:anchorId="6C9EBE30" wp14:editId="20F338B1">
            <wp:simplePos x="0" y="0"/>
            <wp:positionH relativeFrom="margin">
              <wp:posOffset>-514350</wp:posOffset>
            </wp:positionH>
            <wp:positionV relativeFrom="page">
              <wp:posOffset>1647825</wp:posOffset>
            </wp:positionV>
            <wp:extent cx="7086600" cy="952500"/>
            <wp:effectExtent l="0" t="0" r="0" b="0"/>
            <wp:wrapTight wrapText="bothSides">
              <wp:wrapPolygon edited="0">
                <wp:start x="0" y="0"/>
                <wp:lineTo x="0" y="21168"/>
                <wp:lineTo x="21542" y="21168"/>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086600" cy="952500"/>
                    </a:xfrm>
                    <a:prstGeom prst="rect">
                      <a:avLst/>
                    </a:prstGeom>
                  </pic:spPr>
                </pic:pic>
              </a:graphicData>
            </a:graphic>
            <wp14:sizeRelH relativeFrom="margin">
              <wp14:pctWidth>0</wp14:pctWidth>
            </wp14:sizeRelH>
            <wp14:sizeRelV relativeFrom="margin">
              <wp14:pctHeight>0</wp14:pctHeight>
            </wp14:sizeRelV>
          </wp:anchor>
        </w:drawing>
      </w:r>
      <w:r w:rsidR="000239D3" w:rsidRPr="00032C8F">
        <w:rPr>
          <w:color w:val="000000"/>
          <w:sz w:val="28"/>
          <w:szCs w:val="28"/>
        </w:rPr>
        <w:t>Open Banner and type FPAREQN</w:t>
      </w:r>
      <w:r w:rsidR="00E216C0" w:rsidRPr="00032C8F">
        <w:rPr>
          <w:sz w:val="28"/>
          <w:szCs w:val="28"/>
        </w:rPr>
        <w:br w:type="page"/>
      </w:r>
    </w:p>
    <w:p w:rsidR="003F1365" w:rsidRDefault="00032C8F" w:rsidP="003F1365">
      <w:pPr>
        <w:pStyle w:val="ListParagraph"/>
        <w:widowControl/>
        <w:numPr>
          <w:ilvl w:val="0"/>
          <w:numId w:val="34"/>
        </w:numPr>
        <w:autoSpaceDE/>
        <w:autoSpaceDN/>
        <w:adjustRightInd/>
        <w:rPr>
          <w:sz w:val="32"/>
          <w:szCs w:val="32"/>
        </w:rPr>
      </w:pPr>
      <w:r w:rsidRPr="00032C8F">
        <w:rPr>
          <w:noProof/>
          <w:sz w:val="32"/>
          <w:szCs w:val="32"/>
        </w:rPr>
        <w:lastRenderedPageBreak/>
        <mc:AlternateContent>
          <mc:Choice Requires="wps">
            <w:drawing>
              <wp:anchor distT="45720" distB="45720" distL="114300" distR="114300" simplePos="0" relativeHeight="251691520" behindDoc="0" locked="0" layoutInCell="1" allowOverlap="1">
                <wp:simplePos x="0" y="0"/>
                <wp:positionH relativeFrom="column">
                  <wp:posOffset>-62230</wp:posOffset>
                </wp:positionH>
                <wp:positionV relativeFrom="paragraph">
                  <wp:posOffset>6029325</wp:posOffset>
                </wp:positionV>
                <wp:extent cx="6864350" cy="1404620"/>
                <wp:effectExtent l="0" t="0" r="0" b="698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404620"/>
                        </a:xfrm>
                        <a:prstGeom prst="rect">
                          <a:avLst/>
                        </a:prstGeom>
                        <a:solidFill>
                          <a:srgbClr val="FFFFFF"/>
                        </a:solidFill>
                        <a:ln w="9525">
                          <a:noFill/>
                          <a:miter lim="800000"/>
                          <a:headEnd/>
                          <a:tailEnd/>
                        </a:ln>
                      </wps:spPr>
                      <wps:txbx>
                        <w:txbxContent>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Select appropriate vendor and hit enter when ID number is filled out in the vendor field. This will allow the rest of the necessary vendor’s information to be filled out for you.</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9pt;margin-top:474.75pt;width:540.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AJAIAACUEAAAOAAAAZHJzL2Uyb0RvYy54bWysU9uO2yAQfa/Uf0C8N3ZSJ5tYcVbbbFNV&#10;2l6k3X4AxjhGBYYCib39+h1wkkbbt6o8IGCGw8w5h/XtoBU5CuclmIpOJzklwnBopNlX9MfT7t2S&#10;Eh+YaZgCIyr6LDy93bx9s+5tKWbQgWqEIwhifNnbinYh2DLLPO+EZn4CVhgMtuA0C7h1+6xxrEd0&#10;rbJZni+yHlxjHXDhPZ7ej0G6SfhtK3j41rZeBKIqirWFNLs013HONmtW7h2zneSnMtg/VKGZNPjo&#10;BeqeBUYOTv4FpSV34KENEw46g7aVXKQesJtp/qqbx45ZkXpBcry90OT/Hyz/evzuiGxQu9WKEsM0&#10;ivQkhkA+wEBmkZ/e+hLTHi0mhgGPMTf16u0D8J+eGNh2zOzFnXPQd4I1WN803syuro44PoLU/Rdo&#10;8Bl2CJCAhtbpSB7SQRAddXq+aBNL4Xi4WC6K93MMcYxNi7xYzJJ6GSvP163z4ZMATeKiog7FT/Ds&#10;+OBDLIeV55T4mgclm51UKm3cvt4qR44MjbJLI3XwKk0Z0ld0NZ/NE7KBeD95SMuARlZSV3SZxzFa&#10;K9Lx0TQpJTCpxjVWosyJn0jJSE4Y6iFJcXOmvYbmGQlzMPoW/xkuOnC/KenRsxX1vw7MCUrUZ4Ok&#10;r6ZFEU2eNsX8Bhki7jpSX0eY4QhV0UDJuNyG9DESHfYOxdnJRFtUcazkVDJ6MbF5+jfR7Nf7lPXn&#10;d29eAAAA//8DAFBLAwQUAAYACAAAACEAmrEqveAAAAAMAQAADwAAAGRycy9kb3ducmV2LnhtbEyP&#10;zU7DMBCE70i8g7VI3Fo7FSVNiFNVVFw4IFGQ6NGNN3GE/2S7aXh73BPcdrSjmW+a7Ww0mTDE0VkO&#10;xZIBQds5OdqBw+fHy2IDJCZhpdDOIocfjLBtb28aUUt3se84HdJAcoiNteCgUvI1pbFTaERcOo82&#10;/3oXjEhZhoHKIC453Gi6YuyRGjHa3KCEx2eF3ffhbDh8GTXKfXg79lJP+9d+t/Zz8Jzf3827JyAJ&#10;5/Rnhit+Roc2M53c2cpINIdFlckTh+qhWgO5GlhZrICc8lWUrATaNvT/iPYXAAD//wMAUEsBAi0A&#10;FAAGAAgAAAAhALaDOJL+AAAA4QEAABMAAAAAAAAAAAAAAAAAAAAAAFtDb250ZW50X1R5cGVzXS54&#10;bWxQSwECLQAUAAYACAAAACEAOP0h/9YAAACUAQAACwAAAAAAAAAAAAAAAAAvAQAAX3JlbHMvLnJl&#10;bHNQSwECLQAUAAYACAAAACEAvqJ4QCQCAAAlBAAADgAAAAAAAAAAAAAAAAAuAgAAZHJzL2Uyb0Rv&#10;Yy54bWxQSwECLQAUAAYACAAAACEAmrEqveAAAAAMAQAADwAAAAAAAAAAAAAAAAB+BAAAZHJzL2Rv&#10;d25yZXYueG1sUEsFBgAAAAAEAAQA8wAAAIsFAAAAAA==&#10;" stroked="f">
                <v:textbox style="mso-fit-shape-to-text:t">
                  <w:txbxContent>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Select appropriate vendor and hit enter when ID number is filled out in the vendor field. This will allow the rest of the necessary vendor’s information to be filled out for you.</w:t>
                      </w:r>
                    </w:p>
                    <w:p w:rsidR="0003468E" w:rsidRDefault="0003468E"/>
                  </w:txbxContent>
                </v:textbox>
                <w10:wrap type="square"/>
              </v:shape>
            </w:pict>
          </mc:Fallback>
        </mc:AlternateContent>
      </w:r>
      <w:r w:rsidRPr="003F1365">
        <w:rPr>
          <w:noProof/>
          <w:sz w:val="32"/>
          <w:szCs w:val="32"/>
        </w:rPr>
        <mc:AlternateContent>
          <mc:Choice Requires="wps">
            <w:drawing>
              <wp:anchor distT="45720" distB="45720" distL="114300" distR="114300" simplePos="0" relativeHeight="251688448" behindDoc="0" locked="0" layoutInCell="1" allowOverlap="1">
                <wp:simplePos x="0" y="0"/>
                <wp:positionH relativeFrom="column">
                  <wp:posOffset>-57150</wp:posOffset>
                </wp:positionH>
                <wp:positionV relativeFrom="paragraph">
                  <wp:posOffset>3495675</wp:posOffset>
                </wp:positionV>
                <wp:extent cx="686181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404620"/>
                        </a:xfrm>
                        <a:prstGeom prst="rect">
                          <a:avLst/>
                        </a:prstGeom>
                        <a:solidFill>
                          <a:srgbClr val="FFFFFF"/>
                        </a:solidFill>
                        <a:ln w="9525">
                          <a:noFill/>
                          <a:miter lim="800000"/>
                          <a:headEnd/>
                          <a:tailEnd/>
                        </a:ln>
                      </wps:spPr>
                      <wps:txbx>
                        <w:txbxContent>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 xml:space="preserve">By clicking on the box next to vendor field, you can search for a vendor. </w:t>
                            </w:r>
                          </w:p>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 xml:space="preserve">When searching for a vendor, click “Entity Name/ID Search” option. </w:t>
                            </w:r>
                          </w:p>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Type the vendor name in the “Last Name” section, but be sure to place them in % (example: when searching for Tommy Johnson, search %johnson%)</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5pt;margin-top:275.25pt;width:540.3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swIwIAACUEAAAOAAAAZHJzL2Uyb0RvYy54bWysU8GO2yAQvVfqPyDuje0oSRMrzmqbbapK&#10;222l3X4AxjhGBYYCiZ1+fQecpNH2VpUDAmZ4zLz3WN8NWpGjcF6CqWgxySkRhkMjzb6i319275aU&#10;+MBMwxQYUdGT8PRu8/bNurelmEIHqhGOIIjxZW8r2oVgyyzzvBOa+QlYYTDYgtMs4Nbts8axHtG1&#10;yqZ5vsh6cI11wIX3ePowBukm4bet4OFr23oRiKoo1hbS7NJcxznbrFm5d8x2kp/LYP9QhWbS4KNX&#10;qAcWGDk4+ReUltyBhzZMOOgM2lZykXrAbor8VTfPHbMi9YLkeHulyf8/WP50/OaIbFC71YISwzSK&#10;9CKGQD7AQKaRn976EtOeLSaGAY8xN/Xq7SPwH54Y2HbM7MW9c9B3gjVYXxFvZjdXRxwfQer+CzT4&#10;DDsESEBD63QkD+kgiI46na7axFI4Hi6Wi2JZYIhjrJjls8U0qZex8nLdOh8+CdAkLirqUPwEz46P&#10;PsRyWHlJia95ULLZSaXSxu3rrXLkyNAouzRSB6/SlCF9RVfz6TwhG4j3k4e0DGhkJXVFl3kco7Ui&#10;HR9Nk1ICk2pcYyXKnPmJlIzkhKEekhTLC+01NCckzMHoW/xnuOjA/aKkR89W1P88MCcoUZ8Nkr4q&#10;ZrNo8rSZzd8jQ8TdRurbCDMcoSoaKBmX25A+RqLD3qM4O5loiyqOlZxLRi8mNs//Jpr9dp+y/vzu&#10;zW8AAAD//wMAUEsDBBQABgAIAAAAIQAqjybs3wAAAAsBAAAPAAAAZHJzL2Rvd25yZXYueG1sTI8x&#10;T8MwFIR3JP6D9ZDYWjtIaSDEqSoqFgYkChKMbvwSR9jPke2m4d/jTjCe7nT3XbNdnGUzhjh6klCs&#10;BTCkzuuRBgkf78+re2AxKdLKekIJPxhh215fNarW/kxvOB/SwHIJxVpJMClNNeexM+hUXPsJKXu9&#10;D06lLMPAdVDnXO4svxNiw50aKS8YNeGTwe77cHISPp0Z9T68fvXazvuXfldOS5ikvL1Zdo/AEi7p&#10;LwwX/IwObWY6+hPpyKyE1UO+kiSUpSiBXQKiKjbAjhKqqqiAtw3//6H9BQAA//8DAFBLAQItABQA&#10;BgAIAAAAIQC2gziS/gAAAOEBAAATAAAAAAAAAAAAAAAAAAAAAABbQ29udGVudF9UeXBlc10ueG1s&#10;UEsBAi0AFAAGAAgAAAAhADj9If/WAAAAlAEAAAsAAAAAAAAAAAAAAAAALwEAAF9yZWxzLy5yZWxz&#10;UEsBAi0AFAAGAAgAAAAhAG+mSzAjAgAAJQQAAA4AAAAAAAAAAAAAAAAALgIAAGRycy9lMm9Eb2Mu&#10;eG1sUEsBAi0AFAAGAAgAAAAhACqPJuzfAAAACwEAAA8AAAAAAAAAAAAAAAAAfQQAAGRycy9kb3du&#10;cmV2LnhtbFBLBQYAAAAABAAEAPMAAACJBQAAAAA=&#10;" stroked="f">
                <v:textbox style="mso-fit-shape-to-text:t">
                  <w:txbxContent>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 xml:space="preserve">By clicking on the box next to vendor field, you can search for a vendor. </w:t>
                      </w:r>
                    </w:p>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 xml:space="preserve">When searching for a vendor, click “Entity Name/ID Search” option. </w:t>
                      </w:r>
                    </w:p>
                    <w:p w:rsidR="0003468E" w:rsidRPr="003F1365" w:rsidRDefault="0003468E" w:rsidP="003F1365">
                      <w:pPr>
                        <w:pStyle w:val="ListParagraph"/>
                        <w:widowControl/>
                        <w:numPr>
                          <w:ilvl w:val="0"/>
                          <w:numId w:val="37"/>
                        </w:numPr>
                        <w:autoSpaceDE/>
                        <w:autoSpaceDN/>
                        <w:adjustRightInd/>
                        <w:spacing w:after="160" w:line="259" w:lineRule="auto"/>
                        <w:contextualSpacing/>
                        <w:rPr>
                          <w:sz w:val="28"/>
                          <w:szCs w:val="28"/>
                        </w:rPr>
                      </w:pPr>
                      <w:r w:rsidRPr="003F1365">
                        <w:rPr>
                          <w:sz w:val="28"/>
                          <w:szCs w:val="28"/>
                        </w:rPr>
                        <w:t>Type the vendor name in the “Last Name” section, but be sure to place them in % (example: when searching for Tommy Johnson, search %johnson%)</w:t>
                      </w:r>
                    </w:p>
                    <w:p w:rsidR="0003468E" w:rsidRDefault="0003468E"/>
                  </w:txbxContent>
                </v:textbox>
                <w10:wrap type="square"/>
              </v:shape>
            </w:pict>
          </mc:Fallback>
        </mc:AlternateContent>
      </w:r>
      <w:r w:rsidR="003F1365">
        <w:rPr>
          <w:noProof/>
        </w:rPr>
        <w:drawing>
          <wp:anchor distT="0" distB="0" distL="114300" distR="114300" simplePos="0" relativeHeight="251689472" behindDoc="0" locked="0" layoutInCell="1" allowOverlap="1">
            <wp:simplePos x="0" y="0"/>
            <wp:positionH relativeFrom="column">
              <wp:align>center</wp:align>
            </wp:positionH>
            <wp:positionV relativeFrom="paragraph">
              <wp:posOffset>4686300</wp:posOffset>
            </wp:positionV>
            <wp:extent cx="7236323" cy="1097280"/>
            <wp:effectExtent l="0" t="0" r="3175"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36323" cy="1097280"/>
                    </a:xfrm>
                    <a:prstGeom prst="rect">
                      <a:avLst/>
                    </a:prstGeom>
                  </pic:spPr>
                </pic:pic>
              </a:graphicData>
            </a:graphic>
            <wp14:sizeRelH relativeFrom="margin">
              <wp14:pctWidth>0</wp14:pctWidth>
            </wp14:sizeRelH>
            <wp14:sizeRelV relativeFrom="margin">
              <wp14:pctHeight>0</wp14:pctHeight>
            </wp14:sizeRelV>
          </wp:anchor>
        </w:drawing>
      </w:r>
      <w:r w:rsidR="003F1365">
        <w:rPr>
          <w:noProof/>
        </w:rPr>
        <w:drawing>
          <wp:anchor distT="0" distB="0" distL="114300" distR="114300" simplePos="0" relativeHeight="251686400" behindDoc="1" locked="0" layoutInCell="1" allowOverlap="1" wp14:anchorId="0394E1D8" wp14:editId="01A8D013">
            <wp:simplePos x="0" y="0"/>
            <wp:positionH relativeFrom="margin">
              <wp:align>center</wp:align>
            </wp:positionH>
            <wp:positionV relativeFrom="page">
              <wp:posOffset>1376045</wp:posOffset>
            </wp:positionV>
            <wp:extent cx="7223760" cy="2926080"/>
            <wp:effectExtent l="0" t="0" r="0" b="762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23760" cy="2926080"/>
                    </a:xfrm>
                    <a:prstGeom prst="rect">
                      <a:avLst/>
                    </a:prstGeom>
                  </pic:spPr>
                </pic:pic>
              </a:graphicData>
            </a:graphic>
            <wp14:sizeRelH relativeFrom="margin">
              <wp14:pctWidth>0</wp14:pctWidth>
            </wp14:sizeRelH>
            <wp14:sizeRelV relativeFrom="margin">
              <wp14:pctHeight>0</wp14:pctHeight>
            </wp14:sizeRelV>
          </wp:anchor>
        </w:drawing>
      </w:r>
      <w:r w:rsidR="00DC116F">
        <w:rPr>
          <w:sz w:val="32"/>
          <w:szCs w:val="32"/>
        </w:rPr>
        <w:t>VENDOR INFORMATION</w:t>
      </w:r>
      <w:r w:rsidR="003F1365">
        <w:rPr>
          <w:sz w:val="32"/>
          <w:szCs w:val="32"/>
        </w:rPr>
        <w:t>:</w:t>
      </w:r>
    </w:p>
    <w:p w:rsidR="00032C8F" w:rsidRDefault="003F1365" w:rsidP="003F1365">
      <w:pPr>
        <w:widowControl/>
        <w:autoSpaceDE/>
        <w:autoSpaceDN/>
        <w:adjustRightInd/>
        <w:rPr>
          <w:sz w:val="32"/>
          <w:szCs w:val="32"/>
        </w:rPr>
      </w:pPr>
      <w:r w:rsidRPr="003F1365">
        <w:rPr>
          <w:sz w:val="32"/>
          <w:szCs w:val="32"/>
        </w:rPr>
        <w:br w:type="page"/>
      </w:r>
    </w:p>
    <w:p w:rsidR="00032C8F" w:rsidRDefault="00032C8F" w:rsidP="00032C8F">
      <w:pPr>
        <w:pStyle w:val="ListParagraph"/>
        <w:widowControl/>
        <w:numPr>
          <w:ilvl w:val="0"/>
          <w:numId w:val="34"/>
        </w:numPr>
        <w:autoSpaceDE/>
        <w:autoSpaceDN/>
        <w:adjustRightInd/>
        <w:rPr>
          <w:sz w:val="32"/>
          <w:szCs w:val="32"/>
        </w:rPr>
      </w:pPr>
      <w:r w:rsidRPr="00032C8F">
        <w:rPr>
          <w:noProof/>
          <w:sz w:val="32"/>
          <w:szCs w:val="32"/>
        </w:rPr>
        <w:lastRenderedPageBreak/>
        <mc:AlternateContent>
          <mc:Choice Requires="wps">
            <w:drawing>
              <wp:anchor distT="45720" distB="45720" distL="114300" distR="114300" simplePos="0" relativeHeight="251695616" behindDoc="0" locked="0" layoutInCell="1" allowOverlap="1">
                <wp:simplePos x="0" y="0"/>
                <wp:positionH relativeFrom="column">
                  <wp:posOffset>-94615</wp:posOffset>
                </wp:positionH>
                <wp:positionV relativeFrom="paragraph">
                  <wp:posOffset>5029200</wp:posOffset>
                </wp:positionV>
                <wp:extent cx="6800850" cy="1404620"/>
                <wp:effectExtent l="0" t="0" r="0"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04620"/>
                        </a:xfrm>
                        <a:prstGeom prst="rect">
                          <a:avLst/>
                        </a:prstGeom>
                        <a:noFill/>
                        <a:ln w="9525">
                          <a:noFill/>
                          <a:miter lim="800000"/>
                          <a:headEnd/>
                          <a:tailEnd/>
                        </a:ln>
                      </wps:spPr>
                      <wps:txbx>
                        <w:txbxContent>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Enter the item description from the quote, documentation, etc.</w:t>
                            </w:r>
                          </w:p>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You will have to input the correct UM (unit of measure), quantity, and unit price.</w:t>
                            </w:r>
                          </w:p>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Tab down to the accounting section. You will need to input the appropriate account code into the “Acct” field or you can search account codes by searching through the drop down tab.</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45pt;margin-top:396pt;width:535.5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y7EAIAAPwDAAAOAAAAZHJzL2Uyb0RvYy54bWysU9uO2yAQfa/Uf0C8N3aiJE2skNV2t6kq&#10;bS/Sbj8AYxyjAkOBxE6/vgNO0qh9q+oHCxjmzJwzh83dYDQ5Sh8UWEank5ISaQU0yu4Z/faye7Oi&#10;JERuG67BSkZPMtC77etXm95VcgYd6EZ6giA2VL1jtIvRVUURRCcNDxNw0mKwBW94xK3fF43nPaIb&#10;XczKcln04BvnQcgQ8PRxDNJtxm9bKeKXtg0yEs0o9hbz3+d/nf7FdsOrveeuU+LcBv+HLgxXFote&#10;oR555OTg1V9QRgkPAdo4EWAKaFslZOaAbKblH2yeO+5k5oLiBHeVKfw/WPH5+NUT1TCK9Smx3OCQ&#10;XuQQyTsYyCzp07tQ4bVnhxfjgMc458w1uCcQ3wOx8NBxu5f33kPfSd5gf9OUWdykjjghgdT9J2iw&#10;DD9EyEBD600SD+UgiI5zOl1nk1oReLhcleVqgSGBsem8nC9neXoFry7pzof4QYIhacGox+FneH58&#10;CjG1w6vLlVTNwk5pnQ2gLekZXS9mi5xwEzEqoj+1MoxiA/iNjkks39smJ0eu9LjGAtqeaSemI+c4&#10;1ENWeH1Rs4bmhDp4GO2IzwcXHfiflPRoRUbDjwP3khL90aKW6+l8nrybN/PFWyRO/G2kvo1wKxCK&#10;0UjJuHyI2e+JcnD3qPlOZTXScMZOzi2jxbJI5+eQPHy7z7d+P9rtLwAAAP//AwBQSwMEFAAGAAgA&#10;AAAhAO/poy3hAAAADQEAAA8AAABkcnMvZG93bnJldi54bWxMj8FOwzAMhu9IvENkJG5b0gIb65pO&#10;E9rGERjVzllj2orGiZqsK29PeoKbLX/6/f35ZjQdG7D3rSUJyVwAQ6qsbqmWUH7uZ8/AfFCkVWcJ&#10;Jfygh01xe5OrTNsrfeBwDDWLIeQzJaEJwWWc+6pBo/zcOqR4+7K9USGufc11r64x3HQ8FWLBjWop&#10;fmiUw5cGq+/jxUhwwR2Wr/3b+3a3H0R5OpRpW++kvL8bt2tgAcfwB8OkH9WhiE5neyHtWSdhljyu&#10;IiphuUpjqYkQT4sE2HmakocUeJHz/y2KXwAAAP//AwBQSwECLQAUAAYACAAAACEAtoM4kv4AAADh&#10;AQAAEwAAAAAAAAAAAAAAAAAAAAAAW0NvbnRlbnRfVHlwZXNdLnhtbFBLAQItABQABgAIAAAAIQA4&#10;/SH/1gAAAJQBAAALAAAAAAAAAAAAAAAAAC8BAABfcmVscy8ucmVsc1BLAQItABQABgAIAAAAIQDt&#10;UUy7EAIAAPwDAAAOAAAAAAAAAAAAAAAAAC4CAABkcnMvZTJvRG9jLnhtbFBLAQItABQABgAIAAAA&#10;IQDv6aMt4QAAAA0BAAAPAAAAAAAAAAAAAAAAAGoEAABkcnMvZG93bnJldi54bWxQSwUGAAAAAAQA&#10;BADzAAAAeAUAAAAA&#10;" filled="f" stroked="f">
                <v:textbox style="mso-fit-shape-to-text:t">
                  <w:txbxContent>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Enter the item description from the quote, documentation, etc.</w:t>
                      </w:r>
                    </w:p>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You will have to input the correct UM (unit of measure), quantity, and unit price.</w:t>
                      </w:r>
                    </w:p>
                    <w:p w:rsidR="0003468E" w:rsidRPr="00032C8F" w:rsidRDefault="0003468E" w:rsidP="00032C8F">
                      <w:pPr>
                        <w:pStyle w:val="ListParagraph"/>
                        <w:widowControl/>
                        <w:numPr>
                          <w:ilvl w:val="0"/>
                          <w:numId w:val="38"/>
                        </w:numPr>
                        <w:autoSpaceDE/>
                        <w:autoSpaceDN/>
                        <w:adjustRightInd/>
                        <w:spacing w:after="160" w:line="259" w:lineRule="auto"/>
                        <w:contextualSpacing/>
                        <w:rPr>
                          <w:sz w:val="28"/>
                          <w:szCs w:val="28"/>
                        </w:rPr>
                      </w:pPr>
                      <w:r w:rsidRPr="00032C8F">
                        <w:rPr>
                          <w:sz w:val="28"/>
                          <w:szCs w:val="28"/>
                        </w:rPr>
                        <w:t>Tab down to the accounting section. You will need to input the appropriate account code into the “Acct” field or you can search account codes by searching through the drop down tab.</w:t>
                      </w:r>
                    </w:p>
                    <w:p w:rsidR="0003468E" w:rsidRDefault="0003468E"/>
                  </w:txbxContent>
                </v:textbox>
                <w10:wrap type="square"/>
              </v:shape>
            </w:pict>
          </mc:Fallback>
        </mc:AlternateContent>
      </w:r>
      <w:r>
        <w:rPr>
          <w:noProof/>
        </w:rPr>
        <w:drawing>
          <wp:anchor distT="0" distB="0" distL="114300" distR="114300" simplePos="0" relativeHeight="251693568" behindDoc="0" locked="0" layoutInCell="1" allowOverlap="1" wp14:anchorId="6DE22BCB" wp14:editId="18B6F48C">
            <wp:simplePos x="0" y="0"/>
            <wp:positionH relativeFrom="margin">
              <wp:posOffset>-676275</wp:posOffset>
            </wp:positionH>
            <wp:positionV relativeFrom="page">
              <wp:posOffset>1356995</wp:posOffset>
            </wp:positionV>
            <wp:extent cx="7287768" cy="4352544"/>
            <wp:effectExtent l="0" t="0" r="889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87768" cy="4352544"/>
                    </a:xfrm>
                    <a:prstGeom prst="rect">
                      <a:avLst/>
                    </a:prstGeom>
                  </pic:spPr>
                </pic:pic>
              </a:graphicData>
            </a:graphic>
            <wp14:sizeRelH relativeFrom="margin">
              <wp14:pctWidth>0</wp14:pctWidth>
            </wp14:sizeRelH>
            <wp14:sizeRelV relativeFrom="margin">
              <wp14:pctHeight>0</wp14:pctHeight>
            </wp14:sizeRelV>
          </wp:anchor>
        </w:drawing>
      </w:r>
      <w:r w:rsidR="00DC116F">
        <w:rPr>
          <w:sz w:val="32"/>
          <w:szCs w:val="32"/>
        </w:rPr>
        <w:t>COMMODITY / ACCOUNTING</w:t>
      </w:r>
      <w:r>
        <w:rPr>
          <w:sz w:val="32"/>
          <w:szCs w:val="32"/>
        </w:rPr>
        <w:t>:</w:t>
      </w:r>
    </w:p>
    <w:p w:rsidR="00032C8F" w:rsidRPr="00032C8F" w:rsidRDefault="00032C8F" w:rsidP="00032C8F">
      <w:pPr>
        <w:widowControl/>
        <w:autoSpaceDE/>
        <w:autoSpaceDN/>
        <w:adjustRightInd/>
        <w:rPr>
          <w:sz w:val="32"/>
          <w:szCs w:val="32"/>
        </w:rPr>
      </w:pPr>
    </w:p>
    <w:p w:rsidR="00032C8F" w:rsidRDefault="00032C8F">
      <w:pPr>
        <w:widowControl/>
        <w:autoSpaceDE/>
        <w:autoSpaceDN/>
        <w:adjustRightInd/>
        <w:rPr>
          <w:sz w:val="32"/>
          <w:szCs w:val="32"/>
        </w:rPr>
      </w:pPr>
      <w:r>
        <w:rPr>
          <w:sz w:val="32"/>
          <w:szCs w:val="32"/>
        </w:rPr>
        <w:br w:type="page"/>
      </w:r>
    </w:p>
    <w:p w:rsidR="00032C8F" w:rsidRDefault="00DC116F" w:rsidP="00032C8F">
      <w:pPr>
        <w:pStyle w:val="ListParagraph"/>
        <w:widowControl/>
        <w:numPr>
          <w:ilvl w:val="0"/>
          <w:numId w:val="34"/>
        </w:numPr>
        <w:autoSpaceDE/>
        <w:autoSpaceDN/>
        <w:adjustRightInd/>
        <w:rPr>
          <w:sz w:val="32"/>
          <w:szCs w:val="32"/>
        </w:rPr>
      </w:pPr>
      <w:r>
        <w:rPr>
          <w:sz w:val="32"/>
          <w:szCs w:val="32"/>
        </w:rPr>
        <w:lastRenderedPageBreak/>
        <w:t>BALANCING / COMPLETION</w:t>
      </w:r>
      <w:r w:rsidR="00032C8F">
        <w:rPr>
          <w:sz w:val="32"/>
          <w:szCs w:val="32"/>
        </w:rPr>
        <w:t>:</w:t>
      </w:r>
    </w:p>
    <w:p w:rsidR="000239D3" w:rsidRPr="00032C8F" w:rsidRDefault="00DF34DE" w:rsidP="00032C8F">
      <w:pPr>
        <w:pStyle w:val="ListParagraph"/>
        <w:widowControl/>
        <w:autoSpaceDE/>
        <w:autoSpaceDN/>
        <w:adjustRightInd/>
        <w:ind w:left="360"/>
        <w:rPr>
          <w:sz w:val="32"/>
          <w:szCs w:val="32"/>
        </w:rPr>
      </w:pPr>
      <w:r w:rsidRPr="00DF34DE">
        <w:rPr>
          <w:noProof/>
          <w:sz w:val="32"/>
          <w:szCs w:val="32"/>
        </w:rPr>
        <mc:AlternateContent>
          <mc:Choice Requires="wps">
            <w:drawing>
              <wp:anchor distT="45720" distB="45720" distL="114300" distR="114300" simplePos="0" relativeHeight="251701760" behindDoc="0" locked="0" layoutInCell="1" allowOverlap="1">
                <wp:simplePos x="0" y="0"/>
                <wp:positionH relativeFrom="column">
                  <wp:posOffset>37465</wp:posOffset>
                </wp:positionH>
                <wp:positionV relativeFrom="paragraph">
                  <wp:posOffset>3585845</wp:posOffset>
                </wp:positionV>
                <wp:extent cx="6649085" cy="140462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1404620"/>
                        </a:xfrm>
                        <a:prstGeom prst="rect">
                          <a:avLst/>
                        </a:prstGeom>
                        <a:noFill/>
                        <a:ln w="9525">
                          <a:noFill/>
                          <a:miter lim="800000"/>
                          <a:headEnd/>
                          <a:tailEnd/>
                        </a:ln>
                      </wps:spPr>
                      <wps:txbx>
                        <w:txbxContent>
                          <w:p w:rsidR="0003468E" w:rsidRPr="00DF34DE" w:rsidRDefault="0003468E" w:rsidP="00DF34DE">
                            <w:pPr>
                              <w:pStyle w:val="ListParagraph"/>
                              <w:widowControl/>
                              <w:numPr>
                                <w:ilvl w:val="0"/>
                                <w:numId w:val="41"/>
                              </w:numPr>
                              <w:autoSpaceDE/>
                              <w:autoSpaceDN/>
                              <w:adjustRightInd/>
                              <w:spacing w:after="160" w:line="259" w:lineRule="auto"/>
                              <w:contextualSpacing/>
                              <w:rPr>
                                <w:sz w:val="28"/>
                                <w:szCs w:val="28"/>
                              </w:rPr>
                            </w:pPr>
                            <w:r w:rsidRPr="00DF34DE">
                              <w:rPr>
                                <w:sz w:val="28"/>
                                <w:szCs w:val="28"/>
                              </w:rPr>
                              <w:t xml:space="preserve">When the requisition is ready to be submitted, press the “Complete” button which is located in the bottom left corner on the completion tab. </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95pt;margin-top:282.35pt;width:523.5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2wEQIAAP0DAAAOAAAAZHJzL2Uyb0RvYy54bWysU9uO2yAQfa/Uf0C8N77ISRMrzmq721SV&#10;tttKu/0AgnGMCgwFEjv9+g44m43at6o8IGCYw5wzh/XNqBU5CuclmIYWs5wSYTi00uwb+v15+25J&#10;iQ/MtEyBEQ09CU9vNm/frAdbixJ6UK1wBEGMrwfb0D4EW2eZ573QzM/ACoPBDpxmAbdun7WODYiu&#10;VVbm+SIbwLXWARfe4+n9FKSbhN91goevXedFIKqhWFtIs0vzLs7ZZs3qvWO2l/xcBvuHKjSTBh+9&#10;QN2zwMjByb+gtOQOPHRhxkFn0HWSi8QB2RT5H2yeemZF4oLieHuRyf8/WP54/OaIbBta5hUlhmls&#10;0rMYA/kAIymjPoP1NV57sngxjHiMfU5cvX0A/sMTA3c9M3tx6xwMvWAt1lfEzOwqdcLxEWQ3fIEW&#10;n2GHAAlo7JyO4qEcBNGxT6dLb2IpHA8Xi2qVL+eUcIwVVV4tytS9jNUv6db58EmAJnHRUIfNT/Ds&#10;+OBDLIfVL1fiawa2UqlkAGXI0NDVvJynhKuIlgH9qaRu6DKPY3JMZPnRtCk5MKmmNT6gzJl2ZDpx&#10;DuNuTAoXKTlqsoP2hEI4mPyI/wcXPbhflAzoxYb6nwfmBCXqs0ExV0VVRfOmTTV/j8yJu47sriPM&#10;cIRqaKBkWt6FZPjI2dtbFH0rkxyvlZxrRo8llc7/IZr4ep9uvf7azW8AAAD//wMAUEsDBBQABgAI&#10;AAAAIQAu5c1h3gAAAAoBAAAPAAAAZHJzL2Rvd25yZXYueG1sTI/BTsMwEETvSPyDtUjcqE2hTRvi&#10;VBVqy7FQop7d2CQR8dqy3TT8PdsTnFajN5qdKVaj7dlgQuwcSnicCGAGa6c7bCRUn9uHBbCYFGrV&#10;OzQSfkyEVXl7U6hcuwt+mOGQGkYhGHMloU3J55zHujVWxYnzBol9uWBVIhkaroO6ULjt+VSIObeq&#10;Q/rQKm9eW1N/H85Wgk9+l72F/ft6sx1EddxV067ZSHl/N65fgCUzpj8zXOtTdSip08mdUUfWS5gt&#10;yUhn/pwBu3Ixe6JxJwnZghgvC/5/QvkLAAD//wMAUEsBAi0AFAAGAAgAAAAhALaDOJL+AAAA4QEA&#10;ABMAAAAAAAAAAAAAAAAAAAAAAFtDb250ZW50X1R5cGVzXS54bWxQSwECLQAUAAYACAAAACEAOP0h&#10;/9YAAACUAQAACwAAAAAAAAAAAAAAAAAvAQAAX3JlbHMvLnJlbHNQSwECLQAUAAYACAAAACEAyR7t&#10;sBECAAD9AwAADgAAAAAAAAAAAAAAAAAuAgAAZHJzL2Uyb0RvYy54bWxQSwECLQAUAAYACAAAACEA&#10;LuXNYd4AAAAKAQAADwAAAAAAAAAAAAAAAABrBAAAZHJzL2Rvd25yZXYueG1sUEsFBgAAAAAEAAQA&#10;8wAAAHYFAAAAAA==&#10;" filled="f" stroked="f">
                <v:textbox style="mso-fit-shape-to-text:t">
                  <w:txbxContent>
                    <w:p w:rsidR="0003468E" w:rsidRPr="00DF34DE" w:rsidRDefault="0003468E" w:rsidP="00DF34DE">
                      <w:pPr>
                        <w:pStyle w:val="ListParagraph"/>
                        <w:widowControl/>
                        <w:numPr>
                          <w:ilvl w:val="0"/>
                          <w:numId w:val="41"/>
                        </w:numPr>
                        <w:autoSpaceDE/>
                        <w:autoSpaceDN/>
                        <w:adjustRightInd/>
                        <w:spacing w:after="160" w:line="259" w:lineRule="auto"/>
                        <w:contextualSpacing/>
                        <w:rPr>
                          <w:sz w:val="28"/>
                          <w:szCs w:val="28"/>
                        </w:rPr>
                      </w:pPr>
                      <w:r w:rsidRPr="00DF34DE">
                        <w:rPr>
                          <w:sz w:val="28"/>
                          <w:szCs w:val="28"/>
                        </w:rPr>
                        <w:t xml:space="preserve">When the requisition is ready to be submitted, press the “Complete” button which is located in the bottom left corner on the completion tab. </w:t>
                      </w:r>
                    </w:p>
                    <w:p w:rsidR="0003468E" w:rsidRDefault="0003468E"/>
                  </w:txbxContent>
                </v:textbox>
                <w10:wrap type="square"/>
              </v:shape>
            </w:pict>
          </mc:Fallback>
        </mc:AlternateContent>
      </w:r>
      <w:r w:rsidRPr="00E61D23">
        <w:rPr>
          <w:noProof/>
        </w:rPr>
        <mc:AlternateContent>
          <mc:Choice Requires="wps">
            <w:drawing>
              <wp:anchor distT="45720" distB="45720" distL="114300" distR="114300" simplePos="0" relativeHeight="251699712" behindDoc="0" locked="0" layoutInCell="1" allowOverlap="1" wp14:anchorId="02296EBC" wp14:editId="0A89E224">
                <wp:simplePos x="0" y="0"/>
                <wp:positionH relativeFrom="margin">
                  <wp:posOffset>-666750</wp:posOffset>
                </wp:positionH>
                <wp:positionV relativeFrom="paragraph">
                  <wp:posOffset>3195320</wp:posOffset>
                </wp:positionV>
                <wp:extent cx="409575" cy="200025"/>
                <wp:effectExtent l="19050" t="1905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00025"/>
                        </a:xfrm>
                        <a:prstGeom prst="rect">
                          <a:avLst/>
                        </a:prstGeom>
                        <a:noFill/>
                        <a:ln w="28575">
                          <a:solidFill>
                            <a:srgbClr val="000000"/>
                          </a:solidFill>
                          <a:miter lim="800000"/>
                          <a:headEnd/>
                          <a:tailEnd/>
                        </a:ln>
                      </wps:spPr>
                      <wps:txbx>
                        <w:txbxContent>
                          <w:p w:rsidR="0003468E" w:rsidRDefault="0003468E" w:rsidP="00032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96EBC" id="_x0000_s1037" type="#_x0000_t202" style="position:absolute;left:0;text-align:left;margin-left:-52.5pt;margin-top:251.6pt;width:32.25pt;height:15.7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tWHwIAACUEAAAOAAAAZHJzL2Uyb0RvYy54bWysU9tu2zAMfR+wfxD0vtjxkjU14hRdug4D&#10;ugvQ7gNoWY6FSaInKbG7ry8lp2m2vQ3TgyCK1CF5DrW+Go1mB+m8Qlvx+SznTFqBjbK7in9/uH2z&#10;4swHsA1otLLij9Lzq83rV+uhL2WBHepGOkYg1pdDX/EuhL7MMi86acDPsJeWnC06A4FMt8saBwOh&#10;G50Vef4uG9A1vUMhvafbm8nJNwm/baUIX9vWy8B0xam2kHaX9jru2WYN5c5B3ylxLAP+oQoDylLS&#10;E9QNBGB7p/6CMko49NiGmUCTYdsqIVMP1M08/6Ob+w56mXohcnx/osn/P1jx5fDNMdVUvMjfcmbB&#10;kEgPcgzsPY6siPwMvS8p7L6nwDDSNemcevX9HYofnlncdmB38to5HDoJDdU3jy+zs6cTjo8g9fAZ&#10;G0oD+4AJaGydieQRHYzQSafHkzaxFEGXi/xyebHkTJCLhM+LZcoA5fPj3vnwUaJh8VBxR9IncDjc&#10;+RCLgfI5JOayeKu0TvJrywYCXUX86PKoVRO9yXC7eqsdO0CcoLSOiX8LMyrQHGtlKr46BUEZ2fhg&#10;m5QmgNLTmUrR9khPZGTiJoz1mJSYJ/IidzU2j0SYw2lu6Z/RoUP3i7OBZrbi/ucenORMf7JE+uV8&#10;sYhDnozF8qIgw5176nMPWEFQFQ+cTcdtSB9jYueaxGlVIu6lkmPNNIuJz+O/icN+bqeol9+9eQIA&#10;AP//AwBQSwMEFAAGAAgAAAAhAKUsRbzkAAAADAEAAA8AAABkcnMvZG93bnJldi54bWxMj81OwzAQ&#10;hO9IvIO1SNxSO23TohCnikBAVSQQhQNHN9n8iHgdxW4b3p7lBMfZGc1+k20m24sTjr5zpCGeKRBI&#10;pas6ajR8vD9ENyB8MFSZ3hFq+EYPm/zyIjNp5c70hqd9aASXkE+NhjaEIZXSly1a42duQGKvdqM1&#10;geXYyGo0Zy63vZwrtZLWdMQfWjPgXYvl1/5oNRTxU+yKx/tk+/r8MtS71adb11utr6+m4hZEwCn8&#10;heEXn9EhZ6aDO1LlRa8hilXCY4KGRC3mIDgSLVUC4sCXxXINMs/k/xH5DwAAAP//AwBQSwECLQAU&#10;AAYACAAAACEAtoM4kv4AAADhAQAAEwAAAAAAAAAAAAAAAAAAAAAAW0NvbnRlbnRfVHlwZXNdLnht&#10;bFBLAQItABQABgAIAAAAIQA4/SH/1gAAAJQBAAALAAAAAAAAAAAAAAAAAC8BAABfcmVscy8ucmVs&#10;c1BLAQItABQABgAIAAAAIQB0HktWHwIAACUEAAAOAAAAAAAAAAAAAAAAAC4CAABkcnMvZTJvRG9j&#10;LnhtbFBLAQItABQABgAIAAAAIQClLEW85AAAAAwBAAAPAAAAAAAAAAAAAAAAAHkEAABkcnMvZG93&#10;bnJldi54bWxQSwUGAAAAAAQABADzAAAAigUAAAAA&#10;" filled="f" strokeweight="2.25pt">
                <v:textbox>
                  <w:txbxContent>
                    <w:p w:rsidR="0003468E" w:rsidRDefault="0003468E" w:rsidP="00032C8F"/>
                  </w:txbxContent>
                </v:textbox>
                <w10:wrap type="square" anchorx="margin"/>
              </v:shape>
            </w:pict>
          </mc:Fallback>
        </mc:AlternateContent>
      </w:r>
      <w:r>
        <w:rPr>
          <w:noProof/>
        </w:rPr>
        <w:drawing>
          <wp:anchor distT="0" distB="0" distL="114300" distR="114300" simplePos="0" relativeHeight="251697664" behindDoc="0" locked="0" layoutInCell="1" allowOverlap="1" wp14:anchorId="6B561204" wp14:editId="5FFE036F">
            <wp:simplePos x="0" y="0"/>
            <wp:positionH relativeFrom="margin">
              <wp:align>center</wp:align>
            </wp:positionH>
            <wp:positionV relativeFrom="page">
              <wp:posOffset>1419225</wp:posOffset>
            </wp:positionV>
            <wp:extent cx="7277735" cy="31623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583"/>
                    <a:stretch/>
                  </pic:blipFill>
                  <pic:spPr bwMode="auto">
                    <a:xfrm>
                      <a:off x="0" y="0"/>
                      <a:ext cx="7281682" cy="3163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C8F" w:rsidRPr="00032C8F">
        <w:rPr>
          <w:sz w:val="32"/>
          <w:szCs w:val="32"/>
        </w:rPr>
        <w:br w:type="page"/>
      </w:r>
    </w:p>
    <w:p w:rsidR="009937EC" w:rsidRPr="005A6185" w:rsidRDefault="009937EC">
      <w:pPr>
        <w:rPr>
          <w:sz w:val="40"/>
          <w:szCs w:val="40"/>
        </w:rPr>
      </w:pPr>
    </w:p>
    <w:p w:rsidR="009937EC" w:rsidRPr="005A6185" w:rsidRDefault="009937EC">
      <w:pPr>
        <w:rPr>
          <w:sz w:val="40"/>
          <w:szCs w:val="40"/>
        </w:rPr>
      </w:pPr>
    </w:p>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Default="00894864" w:rsidP="00894864"/>
    <w:p w:rsidR="00894864" w:rsidRPr="00276563" w:rsidRDefault="00894864" w:rsidP="00894864">
      <w:pPr>
        <w:jc w:val="center"/>
        <w:rPr>
          <w:sz w:val="40"/>
          <w:szCs w:val="40"/>
        </w:rPr>
      </w:pPr>
      <w:r w:rsidRPr="00276563">
        <w:rPr>
          <w:sz w:val="40"/>
          <w:szCs w:val="40"/>
        </w:rPr>
        <w:t xml:space="preserve">APPENDIX </w:t>
      </w:r>
    </w:p>
    <w:p w:rsidR="00894864" w:rsidRPr="00276563" w:rsidRDefault="00894864" w:rsidP="00894864">
      <w:pPr>
        <w:jc w:val="center"/>
        <w:rPr>
          <w:sz w:val="40"/>
          <w:szCs w:val="40"/>
        </w:rPr>
      </w:pPr>
    </w:p>
    <w:p w:rsidR="00894864" w:rsidRPr="00276563" w:rsidRDefault="00894864" w:rsidP="00894864">
      <w:pPr>
        <w:jc w:val="center"/>
        <w:rPr>
          <w:sz w:val="40"/>
          <w:szCs w:val="40"/>
        </w:rPr>
      </w:pPr>
      <w:r w:rsidRPr="00276563">
        <w:rPr>
          <w:sz w:val="40"/>
          <w:szCs w:val="40"/>
        </w:rPr>
        <w:t>B</w:t>
      </w:r>
    </w:p>
    <w:p w:rsidR="00894864" w:rsidRPr="00276563" w:rsidRDefault="00894864" w:rsidP="00894864">
      <w:pPr>
        <w:jc w:val="center"/>
        <w:rPr>
          <w:sz w:val="40"/>
          <w:szCs w:val="40"/>
        </w:rPr>
      </w:pPr>
    </w:p>
    <w:p w:rsidR="00894864" w:rsidRPr="00276563" w:rsidRDefault="00894864" w:rsidP="00894864">
      <w:pPr>
        <w:jc w:val="center"/>
        <w:rPr>
          <w:sz w:val="40"/>
          <w:szCs w:val="40"/>
        </w:rPr>
      </w:pPr>
      <w:r w:rsidRPr="00276563">
        <w:rPr>
          <w:sz w:val="40"/>
          <w:szCs w:val="40"/>
        </w:rPr>
        <w:t>Banner Screen for</w:t>
      </w:r>
    </w:p>
    <w:p w:rsidR="00894864" w:rsidRPr="00276563" w:rsidRDefault="00894864" w:rsidP="00894864">
      <w:pPr>
        <w:jc w:val="center"/>
        <w:rPr>
          <w:sz w:val="40"/>
          <w:szCs w:val="40"/>
        </w:rPr>
      </w:pPr>
      <w:r w:rsidRPr="00276563">
        <w:rPr>
          <w:sz w:val="40"/>
          <w:szCs w:val="40"/>
        </w:rPr>
        <w:t>Budget Manager Approval Form</w:t>
      </w:r>
    </w:p>
    <w:p w:rsidR="009937EC" w:rsidRPr="00894864" w:rsidRDefault="00894864" w:rsidP="00894864">
      <w:pPr>
        <w:rPr>
          <w:sz w:val="40"/>
          <w:szCs w:val="40"/>
        </w:rPr>
      </w:pPr>
      <w:r>
        <w:br w:type="page"/>
      </w:r>
    </w:p>
    <w:p w:rsidR="009937EC" w:rsidRPr="00475FF6" w:rsidRDefault="00894864" w:rsidP="00475FF6">
      <w:pPr>
        <w:pStyle w:val="ListParagraph"/>
        <w:numPr>
          <w:ilvl w:val="0"/>
          <w:numId w:val="42"/>
        </w:numPr>
        <w:rPr>
          <w:sz w:val="32"/>
          <w:szCs w:val="32"/>
        </w:rPr>
      </w:pPr>
      <w:r w:rsidRPr="00475FF6">
        <w:rPr>
          <w:sz w:val="32"/>
          <w:szCs w:val="32"/>
        </w:rPr>
        <w:lastRenderedPageBreak/>
        <w:t xml:space="preserve">BUDGET MANAGER APPROVAL </w:t>
      </w:r>
      <w:r w:rsidR="00B15AC4" w:rsidRPr="00475FF6">
        <w:rPr>
          <w:sz w:val="32"/>
          <w:szCs w:val="32"/>
        </w:rPr>
        <w:t>SCREEN</w:t>
      </w:r>
      <w:r w:rsidR="00475FF6">
        <w:rPr>
          <w:sz w:val="32"/>
          <w:szCs w:val="32"/>
        </w:rPr>
        <w:t>:</w:t>
      </w:r>
    </w:p>
    <w:p w:rsidR="00B15AC4" w:rsidRDefault="00475FF6">
      <w:pPr>
        <w:rPr>
          <w:sz w:val="40"/>
          <w:szCs w:val="40"/>
        </w:rPr>
      </w:pPr>
      <w:r w:rsidRPr="00475FF6">
        <w:rPr>
          <w:noProof/>
          <w:sz w:val="40"/>
          <w:szCs w:val="40"/>
        </w:rPr>
        <mc:AlternateContent>
          <mc:Choice Requires="wps">
            <w:drawing>
              <wp:anchor distT="45720" distB="45720" distL="114300" distR="114300" simplePos="0" relativeHeight="251704832" behindDoc="0" locked="0" layoutInCell="1" allowOverlap="1">
                <wp:simplePos x="0" y="0"/>
                <wp:positionH relativeFrom="column">
                  <wp:posOffset>-342900</wp:posOffset>
                </wp:positionH>
                <wp:positionV relativeFrom="paragraph">
                  <wp:posOffset>2747645</wp:posOffset>
                </wp:positionV>
                <wp:extent cx="6858000" cy="14046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noFill/>
                        <a:ln w="9525">
                          <a:noFill/>
                          <a:miter lim="800000"/>
                          <a:headEnd/>
                          <a:tailEnd/>
                        </a:ln>
                      </wps:spPr>
                      <wps:txbx>
                        <w:txbxContent>
                          <w:p w:rsidR="0003468E" w:rsidRPr="00475FF6" w:rsidRDefault="0003468E" w:rsidP="00475FF6">
                            <w:pPr>
                              <w:widowControl/>
                              <w:numPr>
                                <w:ilvl w:val="0"/>
                                <w:numId w:val="43"/>
                              </w:numPr>
                              <w:autoSpaceDE/>
                              <w:autoSpaceDN/>
                              <w:adjustRightInd/>
                              <w:ind w:left="1166"/>
                              <w:contextualSpacing/>
                              <w:rPr>
                                <w:sz w:val="28"/>
                              </w:rPr>
                            </w:pPr>
                            <w:r w:rsidRPr="00475FF6">
                              <w:rPr>
                                <w:rFonts w:eastAsiaTheme="minorEastAsia"/>
                                <w:color w:val="000000" w:themeColor="text1"/>
                                <w:kern w:val="24"/>
                                <w:sz w:val="28"/>
                                <w:szCs w:val="28"/>
                              </w:rPr>
                              <w:t>This screen is used by budget managers to view the queue of documents that are awaiting approvals.</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pt;margin-top:216.35pt;width:540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6GDwIAAP0DAAAOAAAAZHJzL2Uyb0RvYy54bWysU9uOGyEMfa/Uf0C8N3NRkmZHIavtblNV&#10;2l6k3X4AYZgMKmAKJDPp19cw2TRq36q+IIPtY59js74djSZH6YMCy2g1KymRVkCr7J7Rb8/bNytK&#10;QuS25RqsZPQkA73dvH61Hlwja+hBt9ITBLGhGRyjfYyuKYogeml4mIGTFp0deMMjXv2+aD0fEN3o&#10;oi7LZTGAb50HIUPA14fJSTcZv+ukiF+6LshINKPYW8ynz+cuncVmzZu9565X4twG/4cuDFcWi16g&#10;Hnjk5ODVX1BGCQ8BujgTYAroOiVk5oBsqvIPNk89dzJzQXGCu8gU/h+s+Hz86olqGa3LJSWWGxzS&#10;sxwjeQcjqZM+gwsNhj05DIwjPuOcM9fgHkF8D8TCfc/tXt55D0MveYv9VSmzuEqdcEIC2Q2foMUy&#10;/BAhA42dN0k8lIMgOs7pdJlNakXg43K1WJUlugT6qnk5X9Z5egVvXtKdD/GDBEOSwajH4Wd4fnwM&#10;MbXDm5eQVM3CVmmdF0BbMjB6s6gXOeHKY1TE/dTKMJrKYwM5IbF8b9tsR670ZGMBbc+0E9OJcxx3&#10;Y1a4usi5g/aEQniY9hH/Dxo9+J+UDLiLjIYfB+4lJfqjRTFvqvk8LW++zBdvkTnx157dtYdbgVCM&#10;Rkom8z7mhU+cg7tD0bcqy5GmM3Vy7hl3LKt0/g9pia/vOer3r938AgAA//8DAFBLAwQUAAYACAAA&#10;ACEA7X/raeEAAAAMAQAADwAAAGRycy9kb3ducmV2LnhtbEyPwW7CMBBE75X6D9ZW6g3sBgg0jYNQ&#10;BfRISyPOJt4mUeO1FZuQ/n3NqT3Ozmj2Tb4eTccG7H1rScLTVABDqqxuqZZQfu4mK2A+KNKqs4QS&#10;ftDDuri/y1Wm7ZU+cDiGmsUS8pmS0ITgMs591aBRfmodUvS+bG9UiLKvue7VNZabjidCpNyoluKH&#10;Rjl8bbD6Pl6MBBfcfvnWH943290gytO+TNp6K+Xjw7h5ARZwDH9huOFHdCgi09leSHvWSZgs5nFL&#10;kDCfJUtgt4RI0ng6S0gXs2fgRc7/jyh+AQAA//8DAFBLAQItABQABgAIAAAAIQC2gziS/gAAAOEB&#10;AAATAAAAAAAAAAAAAAAAAAAAAABbQ29udGVudF9UeXBlc10ueG1sUEsBAi0AFAAGAAgAAAAhADj9&#10;If/WAAAAlAEAAAsAAAAAAAAAAAAAAAAALwEAAF9yZWxzLy5yZWxzUEsBAi0AFAAGAAgAAAAhAKGf&#10;voYPAgAA/QMAAA4AAAAAAAAAAAAAAAAALgIAAGRycy9lMm9Eb2MueG1sUEsBAi0AFAAGAAgAAAAh&#10;AO1/62nhAAAADAEAAA8AAAAAAAAAAAAAAAAAaQQAAGRycy9kb3ducmV2LnhtbFBLBQYAAAAABAAE&#10;APMAAAB3BQAAAAA=&#10;" filled="f" stroked="f">
                <v:textbox style="mso-fit-shape-to-text:t">
                  <w:txbxContent>
                    <w:p w:rsidR="0003468E" w:rsidRPr="00475FF6" w:rsidRDefault="0003468E" w:rsidP="00475FF6">
                      <w:pPr>
                        <w:widowControl/>
                        <w:numPr>
                          <w:ilvl w:val="0"/>
                          <w:numId w:val="43"/>
                        </w:numPr>
                        <w:autoSpaceDE/>
                        <w:autoSpaceDN/>
                        <w:adjustRightInd/>
                        <w:ind w:left="1166"/>
                        <w:contextualSpacing/>
                        <w:rPr>
                          <w:sz w:val="28"/>
                        </w:rPr>
                      </w:pPr>
                      <w:r w:rsidRPr="00475FF6">
                        <w:rPr>
                          <w:rFonts w:eastAsiaTheme="minorEastAsia"/>
                          <w:color w:val="000000" w:themeColor="text1"/>
                          <w:kern w:val="24"/>
                          <w:sz w:val="28"/>
                          <w:szCs w:val="28"/>
                        </w:rPr>
                        <w:t>This screen is used by budget managers to view the queue of documents that are awaiting approvals.</w:t>
                      </w:r>
                    </w:p>
                    <w:p w:rsidR="0003468E" w:rsidRDefault="0003468E"/>
                  </w:txbxContent>
                </v:textbox>
                <w10:wrap type="square"/>
              </v:shape>
            </w:pict>
          </mc:Fallback>
        </mc:AlternateContent>
      </w:r>
      <w:r>
        <w:rPr>
          <w:noProof/>
        </w:rPr>
        <w:drawing>
          <wp:anchor distT="0" distB="0" distL="114300" distR="114300" simplePos="0" relativeHeight="251702784" behindDoc="0" locked="0" layoutInCell="1" allowOverlap="1">
            <wp:simplePos x="0" y="0"/>
            <wp:positionH relativeFrom="column">
              <wp:posOffset>-714375</wp:posOffset>
            </wp:positionH>
            <wp:positionV relativeFrom="paragraph">
              <wp:posOffset>414020</wp:posOffset>
            </wp:positionV>
            <wp:extent cx="7369175" cy="1990725"/>
            <wp:effectExtent l="0" t="0" r="3175" b="9525"/>
            <wp:wrapSquare wrapText="bothSides"/>
            <wp:docPr id="20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369175" cy="1990725"/>
                    </a:xfrm>
                    <a:prstGeom prst="rect">
                      <a:avLst/>
                    </a:prstGeom>
                  </pic:spPr>
                </pic:pic>
              </a:graphicData>
            </a:graphic>
            <wp14:sizeRelH relativeFrom="margin">
              <wp14:pctWidth>0</wp14:pctWidth>
            </wp14:sizeRelH>
            <wp14:sizeRelV relativeFrom="margin">
              <wp14:pctHeight>0</wp14:pctHeight>
            </wp14:sizeRelV>
          </wp:anchor>
        </w:drawing>
      </w:r>
    </w:p>
    <w:p w:rsidR="00B15AC4" w:rsidRPr="00894864" w:rsidRDefault="00B15AC4">
      <w:pPr>
        <w:rPr>
          <w:sz w:val="40"/>
          <w:szCs w:val="40"/>
        </w:rPr>
      </w:pPr>
    </w:p>
    <w:p w:rsidR="00B15AC4" w:rsidRDefault="00B15AC4" w:rsidP="00B15AC4"/>
    <w:p w:rsidR="009937EC" w:rsidRPr="00894864" w:rsidRDefault="009937EC">
      <w:pPr>
        <w:rPr>
          <w:sz w:val="40"/>
          <w:szCs w:val="40"/>
        </w:rPr>
      </w:pPr>
    </w:p>
    <w:p w:rsidR="009937EC" w:rsidRDefault="009937EC"/>
    <w:p w:rsidR="009937EC" w:rsidRDefault="00894864">
      <w:r>
        <w:br w:type="page"/>
      </w:r>
    </w:p>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Default="009937EC"/>
    <w:p w:rsidR="009937EC" w:rsidRPr="00276563" w:rsidRDefault="009937EC">
      <w:pPr>
        <w:jc w:val="center"/>
        <w:rPr>
          <w:sz w:val="40"/>
          <w:szCs w:val="40"/>
        </w:rPr>
      </w:pPr>
      <w:r w:rsidRPr="00276563">
        <w:rPr>
          <w:sz w:val="40"/>
          <w:szCs w:val="40"/>
        </w:rPr>
        <w:t>APPENDIX</w:t>
      </w:r>
    </w:p>
    <w:p w:rsidR="009937EC" w:rsidRPr="00276563" w:rsidRDefault="009937EC">
      <w:pPr>
        <w:jc w:val="center"/>
        <w:rPr>
          <w:sz w:val="40"/>
          <w:szCs w:val="40"/>
        </w:rPr>
      </w:pPr>
    </w:p>
    <w:p w:rsidR="009937EC" w:rsidRPr="00276563" w:rsidRDefault="009937EC">
      <w:pPr>
        <w:jc w:val="center"/>
        <w:rPr>
          <w:sz w:val="40"/>
          <w:szCs w:val="40"/>
        </w:rPr>
      </w:pPr>
      <w:r w:rsidRPr="00276563">
        <w:rPr>
          <w:sz w:val="40"/>
          <w:szCs w:val="40"/>
        </w:rPr>
        <w:t>C</w:t>
      </w:r>
    </w:p>
    <w:p w:rsidR="009937EC" w:rsidRPr="00276563" w:rsidRDefault="009937EC">
      <w:pPr>
        <w:jc w:val="center"/>
        <w:rPr>
          <w:sz w:val="40"/>
          <w:szCs w:val="40"/>
        </w:rPr>
      </w:pPr>
    </w:p>
    <w:p w:rsidR="00816188" w:rsidRPr="00276563" w:rsidRDefault="00816188">
      <w:pPr>
        <w:jc w:val="center"/>
        <w:rPr>
          <w:sz w:val="40"/>
          <w:szCs w:val="40"/>
        </w:rPr>
      </w:pPr>
      <w:r w:rsidRPr="00276563">
        <w:rPr>
          <w:sz w:val="40"/>
          <w:szCs w:val="40"/>
        </w:rPr>
        <w:t>Banner Screen for</w:t>
      </w:r>
    </w:p>
    <w:p w:rsidR="00816188" w:rsidRPr="00276563" w:rsidRDefault="00816188">
      <w:pPr>
        <w:jc w:val="center"/>
        <w:rPr>
          <w:sz w:val="40"/>
          <w:szCs w:val="40"/>
        </w:rPr>
      </w:pPr>
      <w:r w:rsidRPr="00276563">
        <w:rPr>
          <w:sz w:val="40"/>
          <w:szCs w:val="40"/>
        </w:rPr>
        <w:t>Checking History of Requisition</w:t>
      </w:r>
    </w:p>
    <w:p w:rsidR="009937EC" w:rsidRDefault="009937EC"/>
    <w:p w:rsidR="009937EC" w:rsidRPr="00894864" w:rsidRDefault="00894864">
      <w:pPr>
        <w:rPr>
          <w:sz w:val="40"/>
          <w:szCs w:val="40"/>
        </w:rPr>
      </w:pPr>
      <w:r>
        <w:br w:type="page"/>
      </w:r>
    </w:p>
    <w:p w:rsidR="009937EC" w:rsidRDefault="00475FF6" w:rsidP="00475FF6">
      <w:pPr>
        <w:pStyle w:val="ListParagraph"/>
        <w:numPr>
          <w:ilvl w:val="0"/>
          <w:numId w:val="42"/>
        </w:numPr>
        <w:rPr>
          <w:sz w:val="32"/>
          <w:szCs w:val="32"/>
        </w:rPr>
      </w:pPr>
      <w:r>
        <w:rPr>
          <w:noProof/>
        </w:rPr>
        <w:lastRenderedPageBreak/>
        <w:drawing>
          <wp:anchor distT="0" distB="0" distL="114300" distR="114300" simplePos="0" relativeHeight="251705856" behindDoc="0" locked="0" layoutInCell="1" allowOverlap="1">
            <wp:simplePos x="0" y="0"/>
            <wp:positionH relativeFrom="column">
              <wp:align>center</wp:align>
            </wp:positionH>
            <wp:positionV relativeFrom="paragraph">
              <wp:posOffset>466725</wp:posOffset>
            </wp:positionV>
            <wp:extent cx="7424928" cy="1069848"/>
            <wp:effectExtent l="0" t="0" r="5080" b="0"/>
            <wp:wrapSquare wrapText="bothSides"/>
            <wp:docPr id="20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424928" cy="1069848"/>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 xml:space="preserve"> </w:t>
      </w:r>
      <w:r w:rsidRPr="00475FF6">
        <w:rPr>
          <w:sz w:val="32"/>
          <w:szCs w:val="32"/>
        </w:rPr>
        <w:t>DOCUMENT HISTORY</w:t>
      </w:r>
      <w:r>
        <w:rPr>
          <w:sz w:val="32"/>
          <w:szCs w:val="32"/>
        </w:rPr>
        <w:t>:</w:t>
      </w:r>
    </w:p>
    <w:p w:rsidR="00475FF6" w:rsidRPr="00475FF6" w:rsidRDefault="00475FF6" w:rsidP="00475FF6">
      <w:pPr>
        <w:pStyle w:val="ListParagraph"/>
        <w:ind w:left="450"/>
        <w:rPr>
          <w:sz w:val="32"/>
          <w:szCs w:val="32"/>
        </w:rPr>
      </w:pPr>
      <w:r>
        <w:rPr>
          <w:noProof/>
        </w:rPr>
        <w:drawing>
          <wp:anchor distT="0" distB="0" distL="114300" distR="114300" simplePos="0" relativeHeight="251708928" behindDoc="0" locked="0" layoutInCell="1" allowOverlap="1">
            <wp:simplePos x="0" y="0"/>
            <wp:positionH relativeFrom="column">
              <wp:align>center</wp:align>
            </wp:positionH>
            <wp:positionV relativeFrom="paragraph">
              <wp:posOffset>3195320</wp:posOffset>
            </wp:positionV>
            <wp:extent cx="7187184" cy="1353312"/>
            <wp:effectExtent l="0" t="0" r="0" b="0"/>
            <wp:wrapSquare wrapText="bothSides"/>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187184" cy="1353312"/>
                    </a:xfrm>
                    <a:prstGeom prst="rect">
                      <a:avLst/>
                    </a:prstGeom>
                  </pic:spPr>
                </pic:pic>
              </a:graphicData>
            </a:graphic>
            <wp14:sizeRelH relativeFrom="margin">
              <wp14:pctWidth>0</wp14:pctWidth>
            </wp14:sizeRelH>
            <wp14:sizeRelV relativeFrom="margin">
              <wp14:pctHeight>0</wp14:pctHeight>
            </wp14:sizeRelV>
          </wp:anchor>
        </w:drawing>
      </w:r>
      <w:r w:rsidRPr="00475FF6">
        <w:rPr>
          <w:noProof/>
          <w:sz w:val="40"/>
          <w:szCs w:val="40"/>
        </w:rPr>
        <mc:AlternateContent>
          <mc:Choice Requires="wps">
            <w:drawing>
              <wp:anchor distT="45720" distB="45720" distL="114300" distR="114300" simplePos="0" relativeHeight="251707904" behindDoc="0" locked="0" layoutInCell="1" allowOverlap="1">
                <wp:simplePos x="0" y="0"/>
                <wp:positionH relativeFrom="column">
                  <wp:posOffset>-448310</wp:posOffset>
                </wp:positionH>
                <wp:positionV relativeFrom="paragraph">
                  <wp:posOffset>1623695</wp:posOffset>
                </wp:positionV>
                <wp:extent cx="7038975" cy="140462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404620"/>
                        </a:xfrm>
                        <a:prstGeom prst="rect">
                          <a:avLst/>
                        </a:prstGeom>
                        <a:noFill/>
                        <a:ln w="9525">
                          <a:noFill/>
                          <a:miter lim="800000"/>
                          <a:headEnd/>
                          <a:tailEnd/>
                        </a:ln>
                      </wps:spPr>
                      <wps:txbx>
                        <w:txbxContent>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If you have the requisition number, enter “REQ” for document type, key in the document code, and press “Go”.</w:t>
                            </w:r>
                          </w:p>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If you have the PO number, follow the same process except enter “PO” for document type.</w:t>
                            </w:r>
                          </w:p>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Once you press go, you will be able to view the status of the document you searched for.</w:t>
                            </w:r>
                          </w:p>
                          <w:p w:rsidR="0003468E" w:rsidRPr="00475FF6" w:rsidRDefault="0003468E">
                            <w:pP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5.3pt;margin-top:127.85pt;width:554.2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0ZEgIAAP0DAAAOAAAAZHJzL2Uyb0RvYy54bWysU9tuGyEQfa/Uf0C813uJHdsrr6M0qatK&#10;6UVK+gGYZb2owFDA3nW/PgNru1b7VpUHBAxzmHPmsLobtCIH4bwEU9NiklMiDIdGml1Nv79s3i0o&#10;8YGZhikwoqZH4end+u2bVW8rUUIHqhGOIIjxVW9r2oVgqyzzvBOa+QlYYTDYgtMs4NbtssaxHtG1&#10;yso8v816cI11wIX3ePo4Buk64bet4OFr23oRiKop1hbS7NK8jXO2XrFq55jtJD+Vwf6hCs2kwUcv&#10;UI8sMLJ38i8oLbkDD22YcNAZtK3kInFANkX+B5vnjlmRuKA43l5k8v8Pln85fHNENjUtc2yVYRqb&#10;9CKGQN7DQMqoT299hdeeLV4MAx5jnxNXb5+A//DEwEPHzE7cOwd9J1iD9RUxM7tKHXF8BNn2n6HB&#10;Z9g+QAIaWqejeCgHQXTs0/HSm1gKx8N5frNYzmeUcIwV03x6W6buZaw6p1vnw0cBmsRFTR02P8Gz&#10;w5MPsRxWna/E1wxspFLJAMqQvqbLWTlLCVcRLQP6U0ld00Uex+iYyPKDaVJyYFKNa3xAmRPtyHTk&#10;HIbtkBQubs5ybqE5ohAORj/i/8FFB+4XJT16sab+5545QYn6ZFDMZTGdRvOmzXQ2R+bEXUe21xFm&#10;OELVNFAyLh9CMnzk7O09ir6RSY7YnbGSU83osaTS6T9EE1/v063fv3b9CgAA//8DAFBLAwQUAAYA&#10;CAAAACEA1aK8PuAAAAAMAQAADwAAAGRycy9kb3ducmV2LnhtbEyPwU7DMBBE70j8g7VI3FqbQGOa&#10;xqkq1JYjUKKe3dgkEfHast00/D3uCY6reZp5W64nM5BR+9BbFPAwZ0A0Nlb12AqoP3ezZyAhSlRy&#10;sKgF/OgA6+r2ppSFshf80OMhtiSVYCikgC5GV1Aamk4bGebWaUzZl/VGxnT6liovL6ncDDRjLKdG&#10;9pgWOun0S6eb78PZCHDR7fmrf3vfbHcjq4/7OuvbrRD3d9NmBSTqKf7BcNVP6lAlp5M9owpkEDDj&#10;LE+ogGyx4ECuBHvkSyAnAU88XwKtSvr/ieoXAAD//wMAUEsBAi0AFAAGAAgAAAAhALaDOJL+AAAA&#10;4QEAABMAAAAAAAAAAAAAAAAAAAAAAFtDb250ZW50X1R5cGVzXS54bWxQSwECLQAUAAYACAAAACEA&#10;OP0h/9YAAACUAQAACwAAAAAAAAAAAAAAAAAvAQAAX3JlbHMvLnJlbHNQSwECLQAUAAYACAAAACEA&#10;fdadGRICAAD9AwAADgAAAAAAAAAAAAAAAAAuAgAAZHJzL2Uyb0RvYy54bWxQSwECLQAUAAYACAAA&#10;ACEA1aK8PuAAAAAMAQAADwAAAAAAAAAAAAAAAABsBAAAZHJzL2Rvd25yZXYueG1sUEsFBgAAAAAE&#10;AAQA8wAAAHkFAAAAAA==&#10;" filled="f" stroked="f">
                <v:textbox style="mso-fit-shape-to-text:t">
                  <w:txbxContent>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If you have the requisition number, enter “REQ” for document type, key in the document code, and press “Go”.</w:t>
                      </w:r>
                    </w:p>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If you have the PO number, follow the same process except enter “PO” for document type.</w:t>
                      </w:r>
                    </w:p>
                    <w:p w:rsidR="0003468E" w:rsidRPr="00475FF6" w:rsidRDefault="0003468E" w:rsidP="00475FF6">
                      <w:pPr>
                        <w:widowControl/>
                        <w:numPr>
                          <w:ilvl w:val="0"/>
                          <w:numId w:val="44"/>
                        </w:numPr>
                        <w:autoSpaceDE/>
                        <w:autoSpaceDN/>
                        <w:adjustRightInd/>
                        <w:ind w:left="1166"/>
                        <w:contextualSpacing/>
                        <w:rPr>
                          <w:sz w:val="28"/>
                          <w:szCs w:val="28"/>
                        </w:rPr>
                      </w:pPr>
                      <w:r w:rsidRPr="00475FF6">
                        <w:rPr>
                          <w:rFonts w:eastAsiaTheme="minorEastAsia"/>
                          <w:color w:val="000000" w:themeColor="text1"/>
                          <w:kern w:val="24"/>
                          <w:sz w:val="28"/>
                          <w:szCs w:val="28"/>
                        </w:rPr>
                        <w:t>Once you press go, you will be able to view the status of the document you searched for.</w:t>
                      </w:r>
                    </w:p>
                    <w:p w:rsidR="0003468E" w:rsidRPr="00475FF6" w:rsidRDefault="0003468E">
                      <w:pPr>
                        <w:rPr>
                          <w:sz w:val="28"/>
                          <w:szCs w:val="28"/>
                        </w:rPr>
                      </w:pPr>
                    </w:p>
                  </w:txbxContent>
                </v:textbox>
                <w10:wrap type="square"/>
              </v:shape>
            </w:pict>
          </mc:Fallback>
        </mc:AlternateContent>
      </w:r>
    </w:p>
    <w:p w:rsidR="009937EC" w:rsidRDefault="00630377">
      <w:r>
        <w:rPr>
          <w:sz w:val="40"/>
          <w:szCs w:val="40"/>
        </w:rPr>
        <w:br w:type="page"/>
      </w:r>
    </w:p>
    <w:p w:rsidR="009937EC" w:rsidRDefault="009937EC"/>
    <w:p w:rsidR="009937EC" w:rsidRDefault="009937EC"/>
    <w:p w:rsidR="009937EC" w:rsidRDefault="009937EC"/>
    <w:p w:rsidR="009937EC" w:rsidRDefault="009937EC"/>
    <w:p w:rsidR="009937EC" w:rsidRDefault="009937EC"/>
    <w:p w:rsidR="00276563" w:rsidRDefault="00276563">
      <w:pPr>
        <w:jc w:val="center"/>
        <w:rPr>
          <w:sz w:val="40"/>
          <w:szCs w:val="40"/>
        </w:rPr>
      </w:pPr>
    </w:p>
    <w:p w:rsidR="00276563" w:rsidRDefault="00276563">
      <w:pPr>
        <w:jc w:val="center"/>
        <w:rPr>
          <w:sz w:val="40"/>
          <w:szCs w:val="40"/>
        </w:rPr>
      </w:pPr>
    </w:p>
    <w:p w:rsidR="00276563" w:rsidRDefault="00276563">
      <w:pPr>
        <w:jc w:val="center"/>
        <w:rPr>
          <w:sz w:val="40"/>
          <w:szCs w:val="40"/>
        </w:rPr>
      </w:pPr>
    </w:p>
    <w:p w:rsidR="00276563" w:rsidRDefault="00276563">
      <w:pPr>
        <w:jc w:val="center"/>
        <w:rPr>
          <w:sz w:val="40"/>
          <w:szCs w:val="40"/>
        </w:rPr>
      </w:pPr>
    </w:p>
    <w:p w:rsidR="009937EC" w:rsidRPr="00276563" w:rsidRDefault="009937EC">
      <w:pPr>
        <w:jc w:val="center"/>
        <w:rPr>
          <w:sz w:val="40"/>
          <w:szCs w:val="40"/>
        </w:rPr>
      </w:pPr>
      <w:r w:rsidRPr="00276563">
        <w:rPr>
          <w:sz w:val="40"/>
          <w:szCs w:val="40"/>
        </w:rPr>
        <w:t xml:space="preserve">APPENDIX </w:t>
      </w:r>
    </w:p>
    <w:p w:rsidR="009937EC" w:rsidRPr="00276563" w:rsidRDefault="009937EC">
      <w:pPr>
        <w:jc w:val="center"/>
        <w:rPr>
          <w:sz w:val="40"/>
          <w:szCs w:val="40"/>
        </w:rPr>
      </w:pPr>
    </w:p>
    <w:p w:rsidR="009937EC" w:rsidRPr="00276563" w:rsidRDefault="009937EC">
      <w:pPr>
        <w:jc w:val="center"/>
        <w:rPr>
          <w:sz w:val="40"/>
          <w:szCs w:val="40"/>
        </w:rPr>
      </w:pPr>
      <w:r w:rsidRPr="00276563">
        <w:rPr>
          <w:sz w:val="40"/>
          <w:szCs w:val="40"/>
        </w:rPr>
        <w:t>D</w:t>
      </w:r>
    </w:p>
    <w:p w:rsidR="00816188" w:rsidRPr="00276563" w:rsidRDefault="00816188">
      <w:pPr>
        <w:jc w:val="center"/>
        <w:rPr>
          <w:sz w:val="40"/>
          <w:szCs w:val="40"/>
        </w:rPr>
      </w:pPr>
    </w:p>
    <w:p w:rsidR="00816188" w:rsidRPr="00276563" w:rsidRDefault="00816188">
      <w:pPr>
        <w:jc w:val="center"/>
        <w:rPr>
          <w:sz w:val="40"/>
          <w:szCs w:val="40"/>
        </w:rPr>
      </w:pPr>
      <w:r w:rsidRPr="00276563">
        <w:rPr>
          <w:sz w:val="40"/>
          <w:szCs w:val="40"/>
        </w:rPr>
        <w:t>Banner Screen for</w:t>
      </w:r>
    </w:p>
    <w:p w:rsidR="00816188" w:rsidRPr="00276563" w:rsidRDefault="00816188">
      <w:pPr>
        <w:jc w:val="center"/>
        <w:rPr>
          <w:sz w:val="40"/>
          <w:szCs w:val="40"/>
        </w:rPr>
      </w:pPr>
      <w:r w:rsidRPr="00276563">
        <w:rPr>
          <w:sz w:val="40"/>
          <w:szCs w:val="40"/>
        </w:rPr>
        <w:t>Checking Budget Availability</w:t>
      </w:r>
    </w:p>
    <w:p w:rsidR="00DE7A6C" w:rsidRPr="00630377" w:rsidRDefault="00DE7A6C" w:rsidP="00630377">
      <w:pPr>
        <w:rPr>
          <w:sz w:val="40"/>
          <w:szCs w:val="40"/>
        </w:rPr>
      </w:pPr>
      <w:r>
        <w:rPr>
          <w:sz w:val="60"/>
          <w:szCs w:val="60"/>
        </w:rPr>
        <w:br w:type="page"/>
      </w:r>
    </w:p>
    <w:p w:rsidR="00B15AC4" w:rsidRPr="00475FF6" w:rsidRDefault="00475FF6" w:rsidP="00475FF6">
      <w:pPr>
        <w:pStyle w:val="ListParagraph"/>
        <w:numPr>
          <w:ilvl w:val="0"/>
          <w:numId w:val="42"/>
        </w:numPr>
        <w:rPr>
          <w:sz w:val="32"/>
          <w:szCs w:val="32"/>
        </w:rPr>
      </w:pPr>
      <w:r>
        <w:rPr>
          <w:noProof/>
        </w:rPr>
        <w:lastRenderedPageBreak/>
        <w:drawing>
          <wp:anchor distT="0" distB="0" distL="114300" distR="114300" simplePos="0" relativeHeight="251709952" behindDoc="0" locked="0" layoutInCell="1" allowOverlap="1">
            <wp:simplePos x="0" y="0"/>
            <wp:positionH relativeFrom="column">
              <wp:align>center</wp:align>
            </wp:positionH>
            <wp:positionV relativeFrom="paragraph">
              <wp:posOffset>495300</wp:posOffset>
            </wp:positionV>
            <wp:extent cx="7168896" cy="2075688"/>
            <wp:effectExtent l="0" t="0" r="0" b="1270"/>
            <wp:wrapSquare wrapText="bothSides"/>
            <wp:docPr id="2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168896" cy="2075688"/>
                    </a:xfrm>
                    <a:prstGeom prst="rect">
                      <a:avLst/>
                    </a:prstGeom>
                  </pic:spPr>
                </pic:pic>
              </a:graphicData>
            </a:graphic>
            <wp14:sizeRelH relativeFrom="margin">
              <wp14:pctWidth>0</wp14:pctWidth>
            </wp14:sizeRelH>
            <wp14:sizeRelV relativeFrom="margin">
              <wp14:pctHeight>0</wp14:pctHeight>
            </wp14:sizeRelV>
          </wp:anchor>
        </w:drawing>
      </w:r>
      <w:r w:rsidR="009168BD">
        <w:rPr>
          <w:noProof/>
        </w:rPr>
        <mc:AlternateContent>
          <mc:Choice Requires="wps">
            <w:drawing>
              <wp:anchor distT="0" distB="0" distL="114300" distR="114300" simplePos="0" relativeHeight="251662848" behindDoc="0" locked="0" layoutInCell="1" allowOverlap="1">
                <wp:simplePos x="0" y="0"/>
                <wp:positionH relativeFrom="column">
                  <wp:posOffset>2400300</wp:posOffset>
                </wp:positionH>
                <wp:positionV relativeFrom="paragraph">
                  <wp:posOffset>-5372100</wp:posOffset>
                </wp:positionV>
                <wp:extent cx="1028700" cy="1143000"/>
                <wp:effectExtent l="0" t="0" r="0" b="0"/>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A38EF" id="Line 2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3pt" to="270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w8NAIAAFwEAAAOAAAAZHJzL2Uyb0RvYy54bWysVM2O2jAQvlfqO1i+QxI2sBARVhWB9rBt&#10;kXb7AMZ2iFXHtmxDQFXfvWMn0NJeqqoczIw98803f1k+nVuJTtw6oVWJs3GKEVdUM6EOJf7yuh3N&#10;MXKeKEakVrzEF+7w0+rtm2VnCj7RjZaMWwQgyhWdKXHjvSmSxNGGt8SNteEKHmttW+JBtYeEWdIB&#10;eiuTSZrOkk5bZqym3Dm4rfpHvIr4dc2p/1zXjnskSwzcfDxtPPfhTFZLUhwsMY2gAw3yDyxaIhQE&#10;vUFVxBN0tOIPqFZQq52u/ZjqNtF1LSiPOUA2WfpbNi8NMTzmAsVx5lYm9/9g6afTziLBoHc5Roq0&#10;0KNnoTiaTENtOuMKMFmrnQ3Z0bN6Mc+afnVI6XVD1IFHjq8XA35Z8EjuXILiDETYdx81Axty9DoW&#10;6lzbFtVSmA/BMYBDMdA5duZy6ww/e0ThMksn88cUGkjhLcvyhxSUEI0UASi4G+v8e65bFIQSS0gi&#10;wpLTs/O96dUkmCu9FVLCPSmkQl2JF1NIOahOS8HCY1TsYb+WFp1IGKD4G+LemVl9VCyCNZywzSB7&#10;IiTIyMfyeCugYJLjEK3lDCPJYWeC1NOTKkSElIHwIPUz9G2RLjbzzTwf5ZPZZpSnVTV6t13no9k2&#10;e5xWD9V6XWXfA/ksLxrBGFeB/3Wes/zv5mXYrH4SbxN9K1Ryjx6LD2Sv/5F07H5oeD86e80uOxuy&#10;C4MAIxyNh3ULO/KrHq1+fhRWPwAAAP//AwBQSwMEFAAGAAgAAAAhAOCOYSnhAAAADQEAAA8AAABk&#10;cnMvZG93bnJldi54bWxMT0FOwzAQvCPxB2uRuLVOIQ0hxKkQAokTKi1C4ubGSxIa28HeNoHXs5zg&#10;Njszmp0pV5PtxRFD7LxTsJgnINDV3nSuUfCyfZjlICJpZ3TvHSr4wgir6vSk1IXxo3vG44YawSEu&#10;FlpBSzQUUsa6Ravj3A/oWHv3wWriMzTSBD1yuO3lRZJk0urO8YdWD3jXYr3fHKyC6+249Ouwf00X&#10;3efb9/0HDY9PpNT52XR7A4Jwoj8z/Nbn6lBxp50/OBNFr+DyKuctpGCWpxkjtizThMGOqSxjSlal&#10;/L+i+gEAAP//AwBQSwECLQAUAAYACAAAACEAtoM4kv4AAADhAQAAEwAAAAAAAAAAAAAAAAAAAAAA&#10;W0NvbnRlbnRfVHlwZXNdLnhtbFBLAQItABQABgAIAAAAIQA4/SH/1gAAAJQBAAALAAAAAAAAAAAA&#10;AAAAAC8BAABfcmVscy8ucmVsc1BLAQItABQABgAIAAAAIQBSVXw8NAIAAFwEAAAOAAAAAAAAAAAA&#10;AAAAAC4CAABkcnMvZTJvRG9jLnhtbFBLAQItABQABgAIAAAAIQDgjmEp4QAAAA0BAAAPAAAAAAAA&#10;AAAAAAAAAI4EAABkcnMvZG93bnJldi54bWxQSwUGAAAAAAQABADzAAAAnAUAAAAA&#10;">
                <v:stroke endarrow="block"/>
              </v:line>
            </w:pict>
          </mc:Fallback>
        </mc:AlternateContent>
      </w:r>
      <w:r>
        <w:rPr>
          <w:sz w:val="36"/>
          <w:szCs w:val="36"/>
        </w:rPr>
        <w:t xml:space="preserve"> </w:t>
      </w:r>
      <w:r w:rsidRPr="00475FF6">
        <w:rPr>
          <w:sz w:val="32"/>
          <w:szCs w:val="32"/>
        </w:rPr>
        <w:t>BUDGET AVAILABILITY STATUS:</w:t>
      </w:r>
    </w:p>
    <w:p w:rsidR="00475FF6" w:rsidRPr="00475FF6" w:rsidRDefault="00475FF6" w:rsidP="00475FF6">
      <w:pPr>
        <w:pStyle w:val="ListParagraph"/>
        <w:ind w:left="450"/>
        <w:rPr>
          <w:sz w:val="36"/>
          <w:szCs w:val="36"/>
        </w:rPr>
      </w:pPr>
      <w:r w:rsidRPr="00475FF6">
        <w:rPr>
          <w:noProof/>
          <w:sz w:val="40"/>
          <w:szCs w:val="40"/>
        </w:rPr>
        <mc:AlternateContent>
          <mc:Choice Requires="wps">
            <w:drawing>
              <wp:anchor distT="45720" distB="45720" distL="114300" distR="114300" simplePos="0" relativeHeight="251712000" behindDoc="0" locked="0" layoutInCell="1" allowOverlap="1">
                <wp:simplePos x="0" y="0"/>
                <wp:positionH relativeFrom="column">
                  <wp:posOffset>-409575</wp:posOffset>
                </wp:positionH>
                <wp:positionV relativeFrom="paragraph">
                  <wp:posOffset>2680970</wp:posOffset>
                </wp:positionV>
                <wp:extent cx="7029450" cy="1404620"/>
                <wp:effectExtent l="0" t="0" r="0" b="508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solidFill>
                          <a:srgbClr val="FFFFFF"/>
                        </a:solidFill>
                        <a:ln w="9525">
                          <a:noFill/>
                          <a:miter lim="800000"/>
                          <a:headEnd/>
                          <a:tailEnd/>
                        </a:ln>
                      </wps:spPr>
                      <wps:txbx>
                        <w:txbxContent>
                          <w:p w:rsidR="0003468E" w:rsidRPr="00475FF6" w:rsidRDefault="0003468E" w:rsidP="00475FF6">
                            <w:pPr>
                              <w:widowControl/>
                              <w:numPr>
                                <w:ilvl w:val="0"/>
                                <w:numId w:val="45"/>
                              </w:numPr>
                              <w:autoSpaceDE/>
                              <w:autoSpaceDN/>
                              <w:adjustRightInd/>
                              <w:ind w:left="1166"/>
                              <w:contextualSpacing/>
                              <w:rPr>
                                <w:sz w:val="28"/>
                                <w:szCs w:val="28"/>
                              </w:rPr>
                            </w:pPr>
                            <w:r w:rsidRPr="00475FF6">
                              <w:rPr>
                                <w:rFonts w:eastAsiaTheme="minorEastAsia"/>
                                <w:color w:val="000000" w:themeColor="text1"/>
                                <w:kern w:val="24"/>
                                <w:sz w:val="28"/>
                                <w:szCs w:val="28"/>
                              </w:rPr>
                              <w:t xml:space="preserve">Enter appropriate information into fund, account, organization, and program fields. </w:t>
                            </w:r>
                          </w:p>
                          <w:p w:rsidR="0003468E" w:rsidRPr="00475FF6" w:rsidRDefault="0003468E" w:rsidP="00475FF6">
                            <w:pPr>
                              <w:widowControl/>
                              <w:numPr>
                                <w:ilvl w:val="0"/>
                                <w:numId w:val="45"/>
                              </w:numPr>
                              <w:autoSpaceDE/>
                              <w:autoSpaceDN/>
                              <w:adjustRightInd/>
                              <w:ind w:left="1166"/>
                              <w:contextualSpacing/>
                              <w:rPr>
                                <w:sz w:val="28"/>
                                <w:szCs w:val="28"/>
                              </w:rPr>
                            </w:pPr>
                            <w:r w:rsidRPr="00475FF6">
                              <w:rPr>
                                <w:rFonts w:eastAsiaTheme="minorEastAsia"/>
                                <w:color w:val="000000" w:themeColor="text1"/>
                                <w:kern w:val="24"/>
                                <w:sz w:val="28"/>
                                <w:szCs w:val="28"/>
                              </w:rPr>
                              <w:t>Press “Go”, which is located in the top right corner, and it will prompt you to a new screen that will display the budget availability status.</w:t>
                            </w:r>
                          </w:p>
                          <w:p w:rsidR="0003468E" w:rsidRDefault="000346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2.25pt;margin-top:211.1pt;width:553.5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HDJAIAACYEAAAOAAAAZHJzL2Uyb0RvYy54bWysU9uO2yAQfa/Uf0C8N77I2d1YcVbbbFNV&#10;2l6k3X4AwThGBYYCiZ1+fQecpNH2rSoPCJjhMHPOYXk/akUOwnkJpqHFLKdEGA6tNLuGfn/ZvLuj&#10;xAdmWqbAiIYehaf3q7dvloOtRQk9qFY4giDG14NtaB+CrbPM815o5mdghcFgB06zgFu3y1rHBkTX&#10;Kivz/CYbwLXWARfe4+njFKSrhN91goevXedFIKqhWFtIs0vzNs7ZasnqnWO2l/xUBvuHKjSTBh+9&#10;QD2ywMjeyb+gtOQOPHRhxkFn0HWSi9QDdlPkr7p57pkVqRckx9sLTf7/wfIvh2+OyLahZVFQYphG&#10;kV7EGMh7GEkZ+RmsrzHt2WJiGPEYdU69evsE/IcnBtY9Mzvx4BwMvWAt1lfEm9nV1QnHR5Dt8Bla&#10;fIbtAySgsXM6kod0EERHnY4XbWIpHA9v83JRzTHEMVZUeXVTJvUyVp+vW+fDRwGaxEVDHYqf4Nnh&#10;yYdYDqvPKfE1D0q2G6lU2rjddq0cOTA0yiaN1MGrNGXI0NDFvJwnZAPxfvKQlgGNrKRu6F0ex2St&#10;SMcH06aUwKSa1liJMid+IiUTOWHcjkmKojrzvoX2iIw5mIyLHw0XPbhflAxo2ob6n3vmBCXqk0HW&#10;F0VVRZenTTW/RYqIu45sryPMcIRqaKBkWq5D+hmJD/uA6mxk4i3KOFVyqhnNmOg8fZzo9ut9yvrz&#10;vVe/AQAA//8DAFBLAwQUAAYACAAAACEAV4/UQuAAAAAMAQAADwAAAGRycy9kb3ducmV2LnhtbEyP&#10;sU7DMBCGdyTewTokttbBuBEKcaqKioUBiYIEoxs7cYR9tmw3DW+PO8F4d5/++/52uzhLZh3T5FHA&#10;3boCorH3asJRwMf78+oBSMoSlbQetYAfnWDbXV+1slH+jG96PuSRlBBMjRRgcg4Npak32sm09kFj&#10;uQ0+OpnLGEeqojyXcGcpq6qaOjlh+WBk0E9G99+HkxPw6cyk9vH1a1B23r8Mu01YYhDi9mbZPQLJ&#10;esl/MFz0izp0xenoT6gSsQJWNd8UVABnjAG5EBVnZXUUUPN7DrRr6f8S3S8AAAD//wMAUEsBAi0A&#10;FAAGAAgAAAAhALaDOJL+AAAA4QEAABMAAAAAAAAAAAAAAAAAAAAAAFtDb250ZW50X1R5cGVzXS54&#10;bWxQSwECLQAUAAYACAAAACEAOP0h/9YAAACUAQAACwAAAAAAAAAAAAAAAAAvAQAAX3JlbHMvLnJl&#10;bHNQSwECLQAUAAYACAAAACEAdDaRwyQCAAAmBAAADgAAAAAAAAAAAAAAAAAuAgAAZHJzL2Uyb0Rv&#10;Yy54bWxQSwECLQAUAAYACAAAACEAV4/UQuAAAAAMAQAADwAAAAAAAAAAAAAAAAB+BAAAZHJzL2Rv&#10;d25yZXYueG1sUEsFBgAAAAAEAAQA8wAAAIsFAAAAAA==&#10;" stroked="f">
                <v:textbox style="mso-fit-shape-to-text:t">
                  <w:txbxContent>
                    <w:p w:rsidR="0003468E" w:rsidRPr="00475FF6" w:rsidRDefault="0003468E" w:rsidP="00475FF6">
                      <w:pPr>
                        <w:widowControl/>
                        <w:numPr>
                          <w:ilvl w:val="0"/>
                          <w:numId w:val="45"/>
                        </w:numPr>
                        <w:autoSpaceDE/>
                        <w:autoSpaceDN/>
                        <w:adjustRightInd/>
                        <w:ind w:left="1166"/>
                        <w:contextualSpacing/>
                        <w:rPr>
                          <w:sz w:val="28"/>
                          <w:szCs w:val="28"/>
                        </w:rPr>
                      </w:pPr>
                      <w:r w:rsidRPr="00475FF6">
                        <w:rPr>
                          <w:rFonts w:eastAsiaTheme="minorEastAsia"/>
                          <w:color w:val="000000" w:themeColor="text1"/>
                          <w:kern w:val="24"/>
                          <w:sz w:val="28"/>
                          <w:szCs w:val="28"/>
                        </w:rPr>
                        <w:t xml:space="preserve">Enter appropriate information into fund, account, organization, and program fields. </w:t>
                      </w:r>
                    </w:p>
                    <w:p w:rsidR="0003468E" w:rsidRPr="00475FF6" w:rsidRDefault="0003468E" w:rsidP="00475FF6">
                      <w:pPr>
                        <w:widowControl/>
                        <w:numPr>
                          <w:ilvl w:val="0"/>
                          <w:numId w:val="45"/>
                        </w:numPr>
                        <w:autoSpaceDE/>
                        <w:autoSpaceDN/>
                        <w:adjustRightInd/>
                        <w:ind w:left="1166"/>
                        <w:contextualSpacing/>
                        <w:rPr>
                          <w:sz w:val="28"/>
                          <w:szCs w:val="28"/>
                        </w:rPr>
                      </w:pPr>
                      <w:r w:rsidRPr="00475FF6">
                        <w:rPr>
                          <w:rFonts w:eastAsiaTheme="minorEastAsia"/>
                          <w:color w:val="000000" w:themeColor="text1"/>
                          <w:kern w:val="24"/>
                          <w:sz w:val="28"/>
                          <w:szCs w:val="28"/>
                        </w:rPr>
                        <w:t>Press “Go”, which is located in the top right corner, and it will prompt you to a new screen that will display the budget availability status.</w:t>
                      </w:r>
                    </w:p>
                    <w:p w:rsidR="0003468E" w:rsidRDefault="0003468E"/>
                  </w:txbxContent>
                </v:textbox>
                <w10:wrap type="square"/>
              </v:shape>
            </w:pict>
          </mc:Fallback>
        </mc:AlternateContent>
      </w:r>
    </w:p>
    <w:p w:rsidR="009937EC" w:rsidRPr="00630377" w:rsidRDefault="009937EC" w:rsidP="00630377">
      <w:pPr>
        <w:rPr>
          <w:sz w:val="40"/>
          <w:szCs w:val="40"/>
        </w:rPr>
      </w:pPr>
    </w:p>
    <w:p w:rsidR="00DE7A6C" w:rsidRPr="00630377" w:rsidRDefault="00DE7A6C" w:rsidP="00630377">
      <w:pPr>
        <w:rPr>
          <w:sz w:val="40"/>
          <w:szCs w:val="40"/>
        </w:rPr>
      </w:pPr>
    </w:p>
    <w:p w:rsidR="00DE7A6C" w:rsidRDefault="00630377" w:rsidP="00DE7A6C">
      <w:r>
        <w:br w:type="page"/>
      </w:r>
    </w:p>
    <w:p w:rsidR="00630377" w:rsidRDefault="00630377" w:rsidP="00DE7A6C"/>
    <w:p w:rsidR="00630377" w:rsidRDefault="00630377" w:rsidP="00DE7A6C"/>
    <w:p w:rsidR="00630377" w:rsidRDefault="00630377" w:rsidP="00DE7A6C"/>
    <w:p w:rsidR="00DE7A6C" w:rsidRDefault="00DE7A6C" w:rsidP="00DE7A6C"/>
    <w:p w:rsidR="00DE7A6C" w:rsidRDefault="00DE7A6C" w:rsidP="00DE7A6C"/>
    <w:p w:rsidR="00DE7A6C" w:rsidRDefault="00DE7A6C" w:rsidP="00DE7A6C"/>
    <w:p w:rsidR="00276563" w:rsidRDefault="00276563" w:rsidP="00DE7A6C"/>
    <w:p w:rsidR="00276563" w:rsidRDefault="00276563" w:rsidP="00DE7A6C"/>
    <w:p w:rsidR="00276563" w:rsidRDefault="00276563" w:rsidP="00DE7A6C"/>
    <w:p w:rsidR="00DE7A6C" w:rsidRDefault="00DE7A6C" w:rsidP="00DE7A6C"/>
    <w:p w:rsidR="00DE7A6C" w:rsidRPr="00276563" w:rsidRDefault="00DE7A6C" w:rsidP="00DE7A6C">
      <w:pPr>
        <w:jc w:val="center"/>
        <w:rPr>
          <w:sz w:val="40"/>
          <w:szCs w:val="40"/>
        </w:rPr>
      </w:pPr>
      <w:r w:rsidRPr="00276563">
        <w:rPr>
          <w:sz w:val="40"/>
          <w:szCs w:val="40"/>
        </w:rPr>
        <w:t xml:space="preserve">APPENDIX </w:t>
      </w:r>
    </w:p>
    <w:p w:rsidR="00DE7A6C" w:rsidRPr="00276563" w:rsidRDefault="00DE7A6C" w:rsidP="00DE7A6C">
      <w:pPr>
        <w:jc w:val="center"/>
        <w:rPr>
          <w:sz w:val="40"/>
          <w:szCs w:val="40"/>
        </w:rPr>
      </w:pPr>
    </w:p>
    <w:p w:rsidR="00DE7A6C" w:rsidRPr="00276563" w:rsidRDefault="00DE7A6C" w:rsidP="00DE7A6C">
      <w:pPr>
        <w:jc w:val="center"/>
        <w:rPr>
          <w:sz w:val="40"/>
          <w:szCs w:val="40"/>
        </w:rPr>
      </w:pPr>
      <w:r w:rsidRPr="00276563">
        <w:rPr>
          <w:sz w:val="40"/>
          <w:szCs w:val="40"/>
        </w:rPr>
        <w:t>E</w:t>
      </w:r>
    </w:p>
    <w:p w:rsidR="00DE7A6C" w:rsidRPr="00276563" w:rsidRDefault="00DE7A6C" w:rsidP="00DE7A6C">
      <w:pPr>
        <w:jc w:val="center"/>
        <w:rPr>
          <w:sz w:val="40"/>
          <w:szCs w:val="40"/>
        </w:rPr>
      </w:pPr>
    </w:p>
    <w:p w:rsidR="00DE7A6C" w:rsidRPr="00743854" w:rsidRDefault="00DE7A6C" w:rsidP="00DE7A6C">
      <w:pPr>
        <w:jc w:val="center"/>
        <w:rPr>
          <w:b/>
          <w:sz w:val="40"/>
          <w:szCs w:val="40"/>
        </w:rPr>
      </w:pPr>
      <w:r w:rsidRPr="00743854">
        <w:rPr>
          <w:b/>
          <w:sz w:val="40"/>
          <w:szCs w:val="40"/>
        </w:rPr>
        <w:t>Tax Exempt Letters</w:t>
      </w:r>
      <w:r w:rsidR="00743854">
        <w:rPr>
          <w:b/>
          <w:sz w:val="40"/>
          <w:szCs w:val="40"/>
        </w:rPr>
        <w:fldChar w:fldCharType="begin"/>
      </w:r>
      <w:r w:rsidR="00743854">
        <w:instrText xml:space="preserve"> TC "</w:instrText>
      </w:r>
      <w:bookmarkStart w:id="96" w:name="_Toc195063671"/>
      <w:bookmarkStart w:id="97" w:name="_Toc444160643"/>
      <w:r w:rsidR="00743854" w:rsidRPr="0066125D">
        <w:rPr>
          <w:b/>
          <w:sz w:val="40"/>
          <w:szCs w:val="40"/>
        </w:rPr>
        <w:instrText>Tax Exempt Letters</w:instrText>
      </w:r>
      <w:bookmarkEnd w:id="96"/>
      <w:bookmarkEnd w:id="97"/>
      <w:r w:rsidR="00743854">
        <w:instrText xml:space="preserve">" \f C \l "1" </w:instrText>
      </w:r>
      <w:r w:rsidR="00743854">
        <w:rPr>
          <w:b/>
          <w:sz w:val="40"/>
          <w:szCs w:val="40"/>
        </w:rPr>
        <w:fldChar w:fldCharType="end"/>
      </w:r>
    </w:p>
    <w:p w:rsidR="008F4C7F" w:rsidRDefault="00B15AC4" w:rsidP="008F4C7F">
      <w:pPr>
        <w:rPr>
          <w:sz w:val="60"/>
          <w:szCs w:val="60"/>
        </w:rPr>
      </w:pPr>
      <w:r>
        <w:rPr>
          <w:sz w:val="60"/>
          <w:szCs w:val="60"/>
        </w:rPr>
        <w:br w:type="page"/>
      </w:r>
    </w:p>
    <w:p w:rsidR="00B15AC4" w:rsidRDefault="004F41AA" w:rsidP="00B15AC4">
      <w:pPr>
        <w:rPr>
          <w:sz w:val="60"/>
          <w:szCs w:val="60"/>
        </w:rPr>
      </w:pPr>
      <w:r>
        <w:rPr>
          <w:noProof/>
        </w:rPr>
        <w:lastRenderedPageBreak/>
        <w:drawing>
          <wp:anchor distT="0" distB="0" distL="114300" distR="114300" simplePos="0" relativeHeight="251714048" behindDoc="0" locked="0" layoutInCell="1" allowOverlap="1" wp14:anchorId="2B30CEFD" wp14:editId="0A817CE8">
            <wp:simplePos x="0" y="0"/>
            <wp:positionH relativeFrom="column">
              <wp:posOffset>-952500</wp:posOffset>
            </wp:positionH>
            <wp:positionV relativeFrom="page">
              <wp:posOffset>962025</wp:posOffset>
            </wp:positionV>
            <wp:extent cx="7845425" cy="795337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5257" t="10826" r="20032" b="6838"/>
                    <a:stretch/>
                  </pic:blipFill>
                  <pic:spPr bwMode="auto">
                    <a:xfrm>
                      <a:off x="0" y="0"/>
                      <a:ext cx="7845425" cy="795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5AC4" w:rsidRDefault="004F41AA" w:rsidP="00B15AC4">
      <w:pPr>
        <w:rPr>
          <w:sz w:val="40"/>
          <w:szCs w:val="40"/>
        </w:rPr>
      </w:pPr>
      <w:r>
        <w:rPr>
          <w:noProof/>
        </w:rPr>
        <w:lastRenderedPageBreak/>
        <w:drawing>
          <wp:anchor distT="0" distB="0" distL="114300" distR="114300" simplePos="0" relativeHeight="251715072" behindDoc="0" locked="0" layoutInCell="1" allowOverlap="1">
            <wp:simplePos x="0" y="0"/>
            <wp:positionH relativeFrom="column">
              <wp:posOffset>-76200</wp:posOffset>
            </wp:positionH>
            <wp:positionV relativeFrom="page">
              <wp:posOffset>694690</wp:posOffset>
            </wp:positionV>
            <wp:extent cx="6179820" cy="7972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2051" t="9687" r="30930" b="5413"/>
                    <a:stretch/>
                  </pic:blipFill>
                  <pic:spPr bwMode="auto">
                    <a:xfrm>
                      <a:off x="0" y="0"/>
                      <a:ext cx="6179820" cy="797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1661" w:rsidRPr="00276563" w:rsidRDefault="004F41AA" w:rsidP="00B545AA">
      <w:pPr>
        <w:rPr>
          <w:sz w:val="40"/>
          <w:szCs w:val="40"/>
        </w:rPr>
      </w:pPr>
      <w:r>
        <w:rPr>
          <w:noProof/>
        </w:rPr>
        <w:lastRenderedPageBreak/>
        <w:drawing>
          <wp:anchor distT="0" distB="0" distL="114300" distR="114300" simplePos="0" relativeHeight="251716096" behindDoc="0" locked="0" layoutInCell="1" allowOverlap="1">
            <wp:simplePos x="0" y="0"/>
            <wp:positionH relativeFrom="column">
              <wp:posOffset>-199390</wp:posOffset>
            </wp:positionH>
            <wp:positionV relativeFrom="page">
              <wp:posOffset>704850</wp:posOffset>
            </wp:positionV>
            <wp:extent cx="6288405" cy="79857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2052" t="9972" r="30609" b="5698"/>
                    <a:stretch/>
                  </pic:blipFill>
                  <pic:spPr bwMode="auto">
                    <a:xfrm>
                      <a:off x="0" y="0"/>
                      <a:ext cx="6288405" cy="798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661">
        <w:rPr>
          <w:sz w:val="60"/>
          <w:szCs w:val="60"/>
        </w:rPr>
        <w:br w:type="page"/>
      </w:r>
    </w:p>
    <w:p w:rsidR="002D1661" w:rsidRDefault="002D1661" w:rsidP="002D1661">
      <w:pPr>
        <w:jc w:val="center"/>
        <w:rPr>
          <w:sz w:val="40"/>
          <w:szCs w:val="40"/>
        </w:rPr>
      </w:pPr>
    </w:p>
    <w:p w:rsidR="00276563" w:rsidRDefault="00276563" w:rsidP="002D1661">
      <w:pPr>
        <w:jc w:val="center"/>
        <w:rPr>
          <w:sz w:val="40"/>
          <w:szCs w:val="40"/>
        </w:rPr>
      </w:pPr>
    </w:p>
    <w:p w:rsidR="00276563" w:rsidRDefault="00276563" w:rsidP="002D1661">
      <w:pPr>
        <w:jc w:val="center"/>
        <w:rPr>
          <w:sz w:val="40"/>
          <w:szCs w:val="40"/>
        </w:rPr>
      </w:pPr>
    </w:p>
    <w:p w:rsidR="004F41AA" w:rsidRDefault="004F41AA" w:rsidP="004F41AA">
      <w:pPr>
        <w:rPr>
          <w:sz w:val="40"/>
          <w:szCs w:val="40"/>
        </w:rPr>
      </w:pPr>
    </w:p>
    <w:p w:rsidR="004F41AA" w:rsidRDefault="004F41AA" w:rsidP="002D1661">
      <w:pPr>
        <w:jc w:val="center"/>
        <w:rPr>
          <w:sz w:val="40"/>
          <w:szCs w:val="40"/>
        </w:rPr>
      </w:pPr>
    </w:p>
    <w:p w:rsidR="004F41AA" w:rsidRDefault="004F41AA" w:rsidP="002D1661">
      <w:pPr>
        <w:jc w:val="center"/>
        <w:rPr>
          <w:sz w:val="40"/>
          <w:szCs w:val="40"/>
        </w:rPr>
      </w:pPr>
    </w:p>
    <w:p w:rsidR="004F41AA" w:rsidRDefault="004F41AA" w:rsidP="002D1661">
      <w:pPr>
        <w:jc w:val="center"/>
        <w:rPr>
          <w:sz w:val="40"/>
          <w:szCs w:val="40"/>
        </w:rPr>
      </w:pPr>
    </w:p>
    <w:p w:rsidR="004F41AA" w:rsidRDefault="004F41AA" w:rsidP="002D1661">
      <w:pPr>
        <w:jc w:val="center"/>
        <w:rPr>
          <w:sz w:val="40"/>
          <w:szCs w:val="40"/>
        </w:rPr>
      </w:pPr>
    </w:p>
    <w:p w:rsidR="002D1661" w:rsidRPr="00276563" w:rsidRDefault="002D1661" w:rsidP="002D1661">
      <w:pPr>
        <w:jc w:val="center"/>
        <w:rPr>
          <w:sz w:val="40"/>
          <w:szCs w:val="40"/>
        </w:rPr>
      </w:pPr>
      <w:r w:rsidRPr="00276563">
        <w:rPr>
          <w:sz w:val="40"/>
          <w:szCs w:val="40"/>
        </w:rPr>
        <w:t xml:space="preserve">APPENDIX </w:t>
      </w:r>
    </w:p>
    <w:p w:rsidR="002D1661" w:rsidRPr="00276563" w:rsidRDefault="002D1661" w:rsidP="002D1661">
      <w:pPr>
        <w:jc w:val="center"/>
        <w:rPr>
          <w:sz w:val="40"/>
          <w:szCs w:val="40"/>
        </w:rPr>
      </w:pPr>
    </w:p>
    <w:p w:rsidR="002D1661" w:rsidRPr="00276563" w:rsidRDefault="002D1661" w:rsidP="002D1661">
      <w:pPr>
        <w:jc w:val="center"/>
        <w:rPr>
          <w:sz w:val="40"/>
          <w:szCs w:val="40"/>
        </w:rPr>
      </w:pPr>
      <w:r w:rsidRPr="00276563">
        <w:rPr>
          <w:sz w:val="40"/>
          <w:szCs w:val="40"/>
        </w:rPr>
        <w:t>F</w:t>
      </w:r>
    </w:p>
    <w:p w:rsidR="002D1661" w:rsidRPr="00276563" w:rsidRDefault="002D1661" w:rsidP="002D1661">
      <w:pPr>
        <w:jc w:val="center"/>
        <w:rPr>
          <w:sz w:val="40"/>
          <w:szCs w:val="40"/>
        </w:rPr>
      </w:pPr>
    </w:p>
    <w:p w:rsidR="002D1661" w:rsidRPr="00743854" w:rsidRDefault="002D1661" w:rsidP="002D1661">
      <w:pPr>
        <w:jc w:val="center"/>
        <w:rPr>
          <w:b/>
          <w:sz w:val="40"/>
          <w:szCs w:val="40"/>
        </w:rPr>
      </w:pPr>
      <w:r w:rsidRPr="00743854">
        <w:rPr>
          <w:b/>
          <w:sz w:val="40"/>
          <w:szCs w:val="40"/>
        </w:rPr>
        <w:t>F</w:t>
      </w:r>
      <w:r w:rsidR="00743854" w:rsidRPr="00743854">
        <w:rPr>
          <w:b/>
          <w:sz w:val="40"/>
          <w:szCs w:val="40"/>
        </w:rPr>
        <w:t>orms</w:t>
      </w:r>
      <w:r w:rsidR="00743854">
        <w:rPr>
          <w:b/>
          <w:sz w:val="40"/>
          <w:szCs w:val="40"/>
        </w:rPr>
        <w:fldChar w:fldCharType="begin"/>
      </w:r>
      <w:r w:rsidR="00743854">
        <w:instrText xml:space="preserve"> TC "</w:instrText>
      </w:r>
      <w:bookmarkStart w:id="98" w:name="_Toc195063672"/>
      <w:bookmarkStart w:id="99" w:name="_Toc444160644"/>
      <w:r w:rsidR="00743854" w:rsidRPr="00345C6F">
        <w:rPr>
          <w:b/>
          <w:sz w:val="40"/>
          <w:szCs w:val="40"/>
        </w:rPr>
        <w:instrText>Forms</w:instrText>
      </w:r>
      <w:bookmarkEnd w:id="98"/>
      <w:bookmarkEnd w:id="99"/>
      <w:r w:rsidR="00743854">
        <w:instrText xml:space="preserve">" \f C \l "1" </w:instrText>
      </w:r>
      <w:r w:rsidR="00743854">
        <w:rPr>
          <w:b/>
          <w:sz w:val="40"/>
          <w:szCs w:val="40"/>
        </w:rPr>
        <w:fldChar w:fldCharType="end"/>
      </w:r>
    </w:p>
    <w:p w:rsidR="00816188" w:rsidRPr="00276563" w:rsidRDefault="00816188" w:rsidP="002D1661">
      <w:pPr>
        <w:jc w:val="center"/>
        <w:rPr>
          <w:sz w:val="40"/>
          <w:szCs w:val="40"/>
        </w:rPr>
      </w:pPr>
    </w:p>
    <w:p w:rsidR="00A34B87" w:rsidRPr="00A34B87" w:rsidRDefault="00A34B87" w:rsidP="009F20DF">
      <w:pPr>
        <w:pStyle w:val="Heading1"/>
      </w:pPr>
    </w:p>
    <w:sectPr w:rsidR="00A34B87" w:rsidRPr="00A34B87" w:rsidSect="008B5BF8">
      <w:pgSz w:w="12240" w:h="15840" w:code="1"/>
      <w:pgMar w:top="1440" w:right="1440" w:bottom="1440" w:left="1440" w:header="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6FE" w:rsidRDefault="00E716FE">
      <w:r>
        <w:separator/>
      </w:r>
    </w:p>
  </w:endnote>
  <w:endnote w:type="continuationSeparator" w:id="0">
    <w:p w:rsidR="00E716FE" w:rsidRDefault="00E7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doniMT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68E" w:rsidRDefault="0003468E" w:rsidP="005617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03468E" w:rsidRDefault="0003468E" w:rsidP="005617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68E" w:rsidRDefault="0003468E" w:rsidP="00E615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03468E" w:rsidRDefault="0003468E" w:rsidP="0056175D">
    <w:pPr>
      <w:pStyle w:val="Footer"/>
      <w:framePr w:wrap="around" w:vAnchor="text" w:hAnchor="margin" w:xAlign="right" w:y="1"/>
      <w:rPr>
        <w:rStyle w:val="PageNumber"/>
      </w:rPr>
    </w:pPr>
  </w:p>
  <w:p w:rsidR="0003468E" w:rsidRDefault="0003468E" w:rsidP="005617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6FE" w:rsidRDefault="00E716FE">
      <w:r>
        <w:separator/>
      </w:r>
    </w:p>
  </w:footnote>
  <w:footnote w:type="continuationSeparator" w:id="0">
    <w:p w:rsidR="00E716FE" w:rsidRDefault="00E71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1CCB826"/>
    <w:lvl w:ilvl="0">
      <w:numFmt w:val="bullet"/>
      <w:lvlText w:val="*"/>
      <w:lvlJc w:val="left"/>
    </w:lvl>
  </w:abstractNum>
  <w:abstractNum w:abstractNumId="1" w15:restartNumberingAfterBreak="0">
    <w:nsid w:val="00000001"/>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1D90D42"/>
    <w:multiLevelType w:val="hybridMultilevel"/>
    <w:tmpl w:val="963E7230"/>
    <w:lvl w:ilvl="0" w:tplc="DD3C0B1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FE0E76"/>
    <w:multiLevelType w:val="hybridMultilevel"/>
    <w:tmpl w:val="DF6A6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C53268"/>
    <w:multiLevelType w:val="hybridMultilevel"/>
    <w:tmpl w:val="E9FC248E"/>
    <w:lvl w:ilvl="0" w:tplc="92AAF828">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4827BE"/>
    <w:multiLevelType w:val="hybridMultilevel"/>
    <w:tmpl w:val="C05E7CEA"/>
    <w:lvl w:ilvl="0" w:tplc="86480532">
      <w:start w:val="1"/>
      <w:numFmt w:val="bullet"/>
      <w:lvlText w:val="•"/>
      <w:lvlJc w:val="left"/>
      <w:pPr>
        <w:tabs>
          <w:tab w:val="num" w:pos="720"/>
        </w:tabs>
        <w:ind w:left="720" w:hanging="360"/>
      </w:pPr>
      <w:rPr>
        <w:rFonts w:ascii="Arial" w:hAnsi="Arial" w:hint="default"/>
      </w:rPr>
    </w:lvl>
    <w:lvl w:ilvl="1" w:tplc="996C5CCC" w:tentative="1">
      <w:start w:val="1"/>
      <w:numFmt w:val="bullet"/>
      <w:lvlText w:val="•"/>
      <w:lvlJc w:val="left"/>
      <w:pPr>
        <w:tabs>
          <w:tab w:val="num" w:pos="1440"/>
        </w:tabs>
        <w:ind w:left="1440" w:hanging="360"/>
      </w:pPr>
      <w:rPr>
        <w:rFonts w:ascii="Arial" w:hAnsi="Arial" w:hint="default"/>
      </w:rPr>
    </w:lvl>
    <w:lvl w:ilvl="2" w:tplc="7D78EDFC" w:tentative="1">
      <w:start w:val="1"/>
      <w:numFmt w:val="bullet"/>
      <w:lvlText w:val="•"/>
      <w:lvlJc w:val="left"/>
      <w:pPr>
        <w:tabs>
          <w:tab w:val="num" w:pos="2160"/>
        </w:tabs>
        <w:ind w:left="2160" w:hanging="360"/>
      </w:pPr>
      <w:rPr>
        <w:rFonts w:ascii="Arial" w:hAnsi="Arial" w:hint="default"/>
      </w:rPr>
    </w:lvl>
    <w:lvl w:ilvl="3" w:tplc="65968AB6" w:tentative="1">
      <w:start w:val="1"/>
      <w:numFmt w:val="bullet"/>
      <w:lvlText w:val="•"/>
      <w:lvlJc w:val="left"/>
      <w:pPr>
        <w:tabs>
          <w:tab w:val="num" w:pos="2880"/>
        </w:tabs>
        <w:ind w:left="2880" w:hanging="360"/>
      </w:pPr>
      <w:rPr>
        <w:rFonts w:ascii="Arial" w:hAnsi="Arial" w:hint="default"/>
      </w:rPr>
    </w:lvl>
    <w:lvl w:ilvl="4" w:tplc="FFC8585E" w:tentative="1">
      <w:start w:val="1"/>
      <w:numFmt w:val="bullet"/>
      <w:lvlText w:val="•"/>
      <w:lvlJc w:val="left"/>
      <w:pPr>
        <w:tabs>
          <w:tab w:val="num" w:pos="3600"/>
        </w:tabs>
        <w:ind w:left="3600" w:hanging="360"/>
      </w:pPr>
      <w:rPr>
        <w:rFonts w:ascii="Arial" w:hAnsi="Arial" w:hint="default"/>
      </w:rPr>
    </w:lvl>
    <w:lvl w:ilvl="5" w:tplc="A29E378C" w:tentative="1">
      <w:start w:val="1"/>
      <w:numFmt w:val="bullet"/>
      <w:lvlText w:val="•"/>
      <w:lvlJc w:val="left"/>
      <w:pPr>
        <w:tabs>
          <w:tab w:val="num" w:pos="4320"/>
        </w:tabs>
        <w:ind w:left="4320" w:hanging="360"/>
      </w:pPr>
      <w:rPr>
        <w:rFonts w:ascii="Arial" w:hAnsi="Arial" w:hint="default"/>
      </w:rPr>
    </w:lvl>
    <w:lvl w:ilvl="6" w:tplc="7E0899DA" w:tentative="1">
      <w:start w:val="1"/>
      <w:numFmt w:val="bullet"/>
      <w:lvlText w:val="•"/>
      <w:lvlJc w:val="left"/>
      <w:pPr>
        <w:tabs>
          <w:tab w:val="num" w:pos="5040"/>
        </w:tabs>
        <w:ind w:left="5040" w:hanging="360"/>
      </w:pPr>
      <w:rPr>
        <w:rFonts w:ascii="Arial" w:hAnsi="Arial" w:hint="default"/>
      </w:rPr>
    </w:lvl>
    <w:lvl w:ilvl="7" w:tplc="B9B02BB0" w:tentative="1">
      <w:start w:val="1"/>
      <w:numFmt w:val="bullet"/>
      <w:lvlText w:val="•"/>
      <w:lvlJc w:val="left"/>
      <w:pPr>
        <w:tabs>
          <w:tab w:val="num" w:pos="5760"/>
        </w:tabs>
        <w:ind w:left="5760" w:hanging="360"/>
      </w:pPr>
      <w:rPr>
        <w:rFonts w:ascii="Arial" w:hAnsi="Arial" w:hint="default"/>
      </w:rPr>
    </w:lvl>
    <w:lvl w:ilvl="8" w:tplc="81FC34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F934B4"/>
    <w:multiLevelType w:val="hybridMultilevel"/>
    <w:tmpl w:val="5B3A54CE"/>
    <w:lvl w:ilvl="0" w:tplc="2A66103C">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75E67"/>
    <w:multiLevelType w:val="multilevel"/>
    <w:tmpl w:val="A1860BCC"/>
    <w:lvl w:ilvl="0">
      <w:start w:val="1"/>
      <w:numFmt w:val="decimal"/>
      <w:lvlText w:val="%1."/>
      <w:lvlJc w:val="left"/>
      <w:pPr>
        <w:tabs>
          <w:tab w:val="num" w:pos="720"/>
        </w:tabs>
        <w:ind w:left="720" w:hanging="72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1A24E3"/>
    <w:multiLevelType w:val="multilevel"/>
    <w:tmpl w:val="8C262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512" w:hanging="792"/>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C3717"/>
    <w:multiLevelType w:val="multilevel"/>
    <w:tmpl w:val="3482D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534BC"/>
    <w:multiLevelType w:val="multilevel"/>
    <w:tmpl w:val="9640B9FC"/>
    <w:lvl w:ilvl="0">
      <w:start w:val="1"/>
      <w:numFmt w:val="bullet"/>
      <w:lvlText w:val=""/>
      <w:lvlJc w:val="left"/>
      <w:pPr>
        <w:tabs>
          <w:tab w:val="num" w:pos="720"/>
        </w:tabs>
        <w:ind w:left="720" w:hanging="72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74B01"/>
    <w:multiLevelType w:val="hybridMultilevel"/>
    <w:tmpl w:val="5002CA44"/>
    <w:lvl w:ilvl="0" w:tplc="BE463082">
      <w:start w:val="1"/>
      <w:numFmt w:val="bullet"/>
      <w:lvlText w:val=""/>
      <w:lvlJc w:val="left"/>
      <w:pPr>
        <w:ind w:left="540" w:hanging="360"/>
      </w:pPr>
      <w:rPr>
        <w:rFonts w:ascii="Symbol" w:hAnsi="Symbol" w:hint="default"/>
        <w:sz w:val="28"/>
        <w:szCs w:val="2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21DB7786"/>
    <w:multiLevelType w:val="hybridMultilevel"/>
    <w:tmpl w:val="387C571E"/>
    <w:lvl w:ilvl="0" w:tplc="E232338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9A31ACD"/>
    <w:multiLevelType w:val="hybridMultilevel"/>
    <w:tmpl w:val="E03CE498"/>
    <w:lvl w:ilvl="0" w:tplc="BE788D7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AB7C24"/>
    <w:multiLevelType w:val="hybridMultilevel"/>
    <w:tmpl w:val="7C6805B0"/>
    <w:lvl w:ilvl="0" w:tplc="2A66103C">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146810"/>
    <w:multiLevelType w:val="hybridMultilevel"/>
    <w:tmpl w:val="16E81E9C"/>
    <w:lvl w:ilvl="0" w:tplc="04090001">
      <w:start w:val="1"/>
      <w:numFmt w:val="bullet"/>
      <w:lvlText w:val=""/>
      <w:lvlJc w:val="left"/>
      <w:pPr>
        <w:tabs>
          <w:tab w:val="num" w:pos="720"/>
        </w:tabs>
        <w:ind w:left="720" w:hanging="360"/>
      </w:pPr>
      <w:rPr>
        <w:rFonts w:ascii="Symbol" w:hAnsi="Symbol" w:hint="default"/>
      </w:rPr>
    </w:lvl>
    <w:lvl w:ilvl="1" w:tplc="8C18E896" w:tentative="1">
      <w:start w:val="1"/>
      <w:numFmt w:val="bullet"/>
      <w:lvlText w:val="•"/>
      <w:lvlJc w:val="left"/>
      <w:pPr>
        <w:tabs>
          <w:tab w:val="num" w:pos="1440"/>
        </w:tabs>
        <w:ind w:left="1440" w:hanging="360"/>
      </w:pPr>
      <w:rPr>
        <w:rFonts w:ascii="Arial" w:hAnsi="Arial" w:hint="default"/>
      </w:rPr>
    </w:lvl>
    <w:lvl w:ilvl="2" w:tplc="72B274D2" w:tentative="1">
      <w:start w:val="1"/>
      <w:numFmt w:val="bullet"/>
      <w:lvlText w:val="•"/>
      <w:lvlJc w:val="left"/>
      <w:pPr>
        <w:tabs>
          <w:tab w:val="num" w:pos="2160"/>
        </w:tabs>
        <w:ind w:left="2160" w:hanging="360"/>
      </w:pPr>
      <w:rPr>
        <w:rFonts w:ascii="Arial" w:hAnsi="Arial" w:hint="default"/>
      </w:rPr>
    </w:lvl>
    <w:lvl w:ilvl="3" w:tplc="02D282E2" w:tentative="1">
      <w:start w:val="1"/>
      <w:numFmt w:val="bullet"/>
      <w:lvlText w:val="•"/>
      <w:lvlJc w:val="left"/>
      <w:pPr>
        <w:tabs>
          <w:tab w:val="num" w:pos="2880"/>
        </w:tabs>
        <w:ind w:left="2880" w:hanging="360"/>
      </w:pPr>
      <w:rPr>
        <w:rFonts w:ascii="Arial" w:hAnsi="Arial" w:hint="default"/>
      </w:rPr>
    </w:lvl>
    <w:lvl w:ilvl="4" w:tplc="AA040096" w:tentative="1">
      <w:start w:val="1"/>
      <w:numFmt w:val="bullet"/>
      <w:lvlText w:val="•"/>
      <w:lvlJc w:val="left"/>
      <w:pPr>
        <w:tabs>
          <w:tab w:val="num" w:pos="3600"/>
        </w:tabs>
        <w:ind w:left="3600" w:hanging="360"/>
      </w:pPr>
      <w:rPr>
        <w:rFonts w:ascii="Arial" w:hAnsi="Arial" w:hint="default"/>
      </w:rPr>
    </w:lvl>
    <w:lvl w:ilvl="5" w:tplc="E188A468" w:tentative="1">
      <w:start w:val="1"/>
      <w:numFmt w:val="bullet"/>
      <w:lvlText w:val="•"/>
      <w:lvlJc w:val="left"/>
      <w:pPr>
        <w:tabs>
          <w:tab w:val="num" w:pos="4320"/>
        </w:tabs>
        <w:ind w:left="4320" w:hanging="360"/>
      </w:pPr>
      <w:rPr>
        <w:rFonts w:ascii="Arial" w:hAnsi="Arial" w:hint="default"/>
      </w:rPr>
    </w:lvl>
    <w:lvl w:ilvl="6" w:tplc="941C6EA2" w:tentative="1">
      <w:start w:val="1"/>
      <w:numFmt w:val="bullet"/>
      <w:lvlText w:val="•"/>
      <w:lvlJc w:val="left"/>
      <w:pPr>
        <w:tabs>
          <w:tab w:val="num" w:pos="5040"/>
        </w:tabs>
        <w:ind w:left="5040" w:hanging="360"/>
      </w:pPr>
      <w:rPr>
        <w:rFonts w:ascii="Arial" w:hAnsi="Arial" w:hint="default"/>
      </w:rPr>
    </w:lvl>
    <w:lvl w:ilvl="7" w:tplc="C6AC3752" w:tentative="1">
      <w:start w:val="1"/>
      <w:numFmt w:val="bullet"/>
      <w:lvlText w:val="•"/>
      <w:lvlJc w:val="left"/>
      <w:pPr>
        <w:tabs>
          <w:tab w:val="num" w:pos="5760"/>
        </w:tabs>
        <w:ind w:left="5760" w:hanging="360"/>
      </w:pPr>
      <w:rPr>
        <w:rFonts w:ascii="Arial" w:hAnsi="Arial" w:hint="default"/>
      </w:rPr>
    </w:lvl>
    <w:lvl w:ilvl="8" w:tplc="D0DE83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8C6FF0"/>
    <w:multiLevelType w:val="multilevel"/>
    <w:tmpl w:val="0EDC8DD4"/>
    <w:lvl w:ilvl="0">
      <w:start w:val="1"/>
      <w:numFmt w:val="bullet"/>
      <w:lvlText w:val=""/>
      <w:lvlJc w:val="left"/>
      <w:pPr>
        <w:tabs>
          <w:tab w:val="num" w:pos="720"/>
        </w:tabs>
        <w:ind w:left="720" w:hanging="72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93A21"/>
    <w:multiLevelType w:val="hybridMultilevel"/>
    <w:tmpl w:val="3B64D49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38386AA1"/>
    <w:multiLevelType w:val="hybridMultilevel"/>
    <w:tmpl w:val="826613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393E4657"/>
    <w:multiLevelType w:val="hybridMultilevel"/>
    <w:tmpl w:val="EF52C91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3AFA52F0"/>
    <w:multiLevelType w:val="hybridMultilevel"/>
    <w:tmpl w:val="01DED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032A96"/>
    <w:multiLevelType w:val="hybridMultilevel"/>
    <w:tmpl w:val="8F0C3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C12CCE"/>
    <w:multiLevelType w:val="hybridMultilevel"/>
    <w:tmpl w:val="2BD05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3CC63C0A"/>
    <w:multiLevelType w:val="hybridMultilevel"/>
    <w:tmpl w:val="2414776E"/>
    <w:lvl w:ilvl="0" w:tplc="26F4B894">
      <w:start w:val="1"/>
      <w:numFmt w:val="bullet"/>
      <w:lvlText w:val="•"/>
      <w:lvlJc w:val="left"/>
      <w:pPr>
        <w:tabs>
          <w:tab w:val="num" w:pos="720"/>
        </w:tabs>
        <w:ind w:left="720" w:hanging="360"/>
      </w:pPr>
      <w:rPr>
        <w:rFonts w:ascii="Arial" w:hAnsi="Arial" w:hint="default"/>
      </w:rPr>
    </w:lvl>
    <w:lvl w:ilvl="1" w:tplc="8350294C" w:tentative="1">
      <w:start w:val="1"/>
      <w:numFmt w:val="bullet"/>
      <w:lvlText w:val="•"/>
      <w:lvlJc w:val="left"/>
      <w:pPr>
        <w:tabs>
          <w:tab w:val="num" w:pos="1440"/>
        </w:tabs>
        <w:ind w:left="1440" w:hanging="360"/>
      </w:pPr>
      <w:rPr>
        <w:rFonts w:ascii="Arial" w:hAnsi="Arial" w:hint="default"/>
      </w:rPr>
    </w:lvl>
    <w:lvl w:ilvl="2" w:tplc="B7E8C292" w:tentative="1">
      <w:start w:val="1"/>
      <w:numFmt w:val="bullet"/>
      <w:lvlText w:val="•"/>
      <w:lvlJc w:val="left"/>
      <w:pPr>
        <w:tabs>
          <w:tab w:val="num" w:pos="2160"/>
        </w:tabs>
        <w:ind w:left="2160" w:hanging="360"/>
      </w:pPr>
      <w:rPr>
        <w:rFonts w:ascii="Arial" w:hAnsi="Arial" w:hint="default"/>
      </w:rPr>
    </w:lvl>
    <w:lvl w:ilvl="3" w:tplc="E6A6292A" w:tentative="1">
      <w:start w:val="1"/>
      <w:numFmt w:val="bullet"/>
      <w:lvlText w:val="•"/>
      <w:lvlJc w:val="left"/>
      <w:pPr>
        <w:tabs>
          <w:tab w:val="num" w:pos="2880"/>
        </w:tabs>
        <w:ind w:left="2880" w:hanging="360"/>
      </w:pPr>
      <w:rPr>
        <w:rFonts w:ascii="Arial" w:hAnsi="Arial" w:hint="default"/>
      </w:rPr>
    </w:lvl>
    <w:lvl w:ilvl="4" w:tplc="94F88BDE" w:tentative="1">
      <w:start w:val="1"/>
      <w:numFmt w:val="bullet"/>
      <w:lvlText w:val="•"/>
      <w:lvlJc w:val="left"/>
      <w:pPr>
        <w:tabs>
          <w:tab w:val="num" w:pos="3600"/>
        </w:tabs>
        <w:ind w:left="3600" w:hanging="360"/>
      </w:pPr>
      <w:rPr>
        <w:rFonts w:ascii="Arial" w:hAnsi="Arial" w:hint="default"/>
      </w:rPr>
    </w:lvl>
    <w:lvl w:ilvl="5" w:tplc="6C4065BC" w:tentative="1">
      <w:start w:val="1"/>
      <w:numFmt w:val="bullet"/>
      <w:lvlText w:val="•"/>
      <w:lvlJc w:val="left"/>
      <w:pPr>
        <w:tabs>
          <w:tab w:val="num" w:pos="4320"/>
        </w:tabs>
        <w:ind w:left="4320" w:hanging="360"/>
      </w:pPr>
      <w:rPr>
        <w:rFonts w:ascii="Arial" w:hAnsi="Arial" w:hint="default"/>
      </w:rPr>
    </w:lvl>
    <w:lvl w:ilvl="6" w:tplc="41386298" w:tentative="1">
      <w:start w:val="1"/>
      <w:numFmt w:val="bullet"/>
      <w:lvlText w:val="•"/>
      <w:lvlJc w:val="left"/>
      <w:pPr>
        <w:tabs>
          <w:tab w:val="num" w:pos="5040"/>
        </w:tabs>
        <w:ind w:left="5040" w:hanging="360"/>
      </w:pPr>
      <w:rPr>
        <w:rFonts w:ascii="Arial" w:hAnsi="Arial" w:hint="default"/>
      </w:rPr>
    </w:lvl>
    <w:lvl w:ilvl="7" w:tplc="CB74C218" w:tentative="1">
      <w:start w:val="1"/>
      <w:numFmt w:val="bullet"/>
      <w:lvlText w:val="•"/>
      <w:lvlJc w:val="left"/>
      <w:pPr>
        <w:tabs>
          <w:tab w:val="num" w:pos="5760"/>
        </w:tabs>
        <w:ind w:left="5760" w:hanging="360"/>
      </w:pPr>
      <w:rPr>
        <w:rFonts w:ascii="Arial" w:hAnsi="Arial" w:hint="default"/>
      </w:rPr>
    </w:lvl>
    <w:lvl w:ilvl="8" w:tplc="B3A2DB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336B65"/>
    <w:multiLevelType w:val="multilevel"/>
    <w:tmpl w:val="3482D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55629"/>
    <w:multiLevelType w:val="hybridMultilevel"/>
    <w:tmpl w:val="41D04E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433B62F1"/>
    <w:multiLevelType w:val="hybridMultilevel"/>
    <w:tmpl w:val="152CAB1E"/>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7" w15:restartNumberingAfterBreak="0">
    <w:nsid w:val="494E6CC4"/>
    <w:multiLevelType w:val="hybridMultilevel"/>
    <w:tmpl w:val="AE6CFC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BE2638B"/>
    <w:multiLevelType w:val="multilevel"/>
    <w:tmpl w:val="17DE2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72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CF04C7"/>
    <w:multiLevelType w:val="multilevel"/>
    <w:tmpl w:val="E586069A"/>
    <w:lvl w:ilvl="0">
      <w:start w:val="1"/>
      <w:numFmt w:val="bullet"/>
      <w:lvlText w:val=""/>
      <w:lvlJc w:val="left"/>
      <w:pPr>
        <w:tabs>
          <w:tab w:val="num" w:pos="720"/>
        </w:tabs>
        <w:ind w:left="720" w:hanging="72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A0254"/>
    <w:multiLevelType w:val="hybridMultilevel"/>
    <w:tmpl w:val="E1D0ABBA"/>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31" w15:restartNumberingAfterBreak="0">
    <w:nsid w:val="516E3005"/>
    <w:multiLevelType w:val="hybridMultilevel"/>
    <w:tmpl w:val="F00CB07E"/>
    <w:lvl w:ilvl="0" w:tplc="BE463082">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B40EE6"/>
    <w:multiLevelType w:val="hybridMultilevel"/>
    <w:tmpl w:val="42A88336"/>
    <w:lvl w:ilvl="0" w:tplc="04090009">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634DB"/>
    <w:multiLevelType w:val="multilevel"/>
    <w:tmpl w:val="F530D188"/>
    <w:lvl w:ilvl="0">
      <w:start w:val="1"/>
      <w:numFmt w:val="bullet"/>
      <w:lvlText w:val=""/>
      <w:lvlJc w:val="left"/>
      <w:pPr>
        <w:tabs>
          <w:tab w:val="num" w:pos="2160"/>
        </w:tabs>
        <w:ind w:left="2160" w:hanging="72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3244F61"/>
    <w:multiLevelType w:val="hybridMultilevel"/>
    <w:tmpl w:val="F530D188"/>
    <w:lvl w:ilvl="0" w:tplc="6C86E91C">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41A401C"/>
    <w:multiLevelType w:val="hybridMultilevel"/>
    <w:tmpl w:val="595C8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5887B2A"/>
    <w:multiLevelType w:val="hybridMultilevel"/>
    <w:tmpl w:val="1508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9B38D0"/>
    <w:multiLevelType w:val="hybridMultilevel"/>
    <w:tmpl w:val="552E3E1C"/>
    <w:lvl w:ilvl="0" w:tplc="BE463082">
      <w:start w:val="1"/>
      <w:numFmt w:val="bullet"/>
      <w:lvlText w:val=""/>
      <w:lvlJc w:val="left"/>
      <w:pPr>
        <w:tabs>
          <w:tab w:val="num" w:pos="720"/>
        </w:tabs>
        <w:ind w:left="720" w:hanging="360"/>
      </w:pPr>
      <w:rPr>
        <w:rFonts w:ascii="Symbol" w:hAnsi="Symbol" w:hint="default"/>
        <w:sz w:val="28"/>
        <w:szCs w:val="28"/>
      </w:rPr>
    </w:lvl>
    <w:lvl w:ilvl="1" w:tplc="6FBAB092" w:tentative="1">
      <w:start w:val="1"/>
      <w:numFmt w:val="bullet"/>
      <w:lvlText w:val="•"/>
      <w:lvlJc w:val="left"/>
      <w:pPr>
        <w:tabs>
          <w:tab w:val="num" w:pos="1440"/>
        </w:tabs>
        <w:ind w:left="1440" w:hanging="360"/>
      </w:pPr>
      <w:rPr>
        <w:rFonts w:ascii="Arial" w:hAnsi="Arial" w:hint="default"/>
      </w:rPr>
    </w:lvl>
    <w:lvl w:ilvl="2" w:tplc="46C66A9C" w:tentative="1">
      <w:start w:val="1"/>
      <w:numFmt w:val="bullet"/>
      <w:lvlText w:val="•"/>
      <w:lvlJc w:val="left"/>
      <w:pPr>
        <w:tabs>
          <w:tab w:val="num" w:pos="2160"/>
        </w:tabs>
        <w:ind w:left="2160" w:hanging="360"/>
      </w:pPr>
      <w:rPr>
        <w:rFonts w:ascii="Arial" w:hAnsi="Arial" w:hint="default"/>
      </w:rPr>
    </w:lvl>
    <w:lvl w:ilvl="3" w:tplc="5E70480C" w:tentative="1">
      <w:start w:val="1"/>
      <w:numFmt w:val="bullet"/>
      <w:lvlText w:val="•"/>
      <w:lvlJc w:val="left"/>
      <w:pPr>
        <w:tabs>
          <w:tab w:val="num" w:pos="2880"/>
        </w:tabs>
        <w:ind w:left="2880" w:hanging="360"/>
      </w:pPr>
      <w:rPr>
        <w:rFonts w:ascii="Arial" w:hAnsi="Arial" w:hint="default"/>
      </w:rPr>
    </w:lvl>
    <w:lvl w:ilvl="4" w:tplc="76C0FEA8" w:tentative="1">
      <w:start w:val="1"/>
      <w:numFmt w:val="bullet"/>
      <w:lvlText w:val="•"/>
      <w:lvlJc w:val="left"/>
      <w:pPr>
        <w:tabs>
          <w:tab w:val="num" w:pos="3600"/>
        </w:tabs>
        <w:ind w:left="3600" w:hanging="360"/>
      </w:pPr>
      <w:rPr>
        <w:rFonts w:ascii="Arial" w:hAnsi="Arial" w:hint="default"/>
      </w:rPr>
    </w:lvl>
    <w:lvl w:ilvl="5" w:tplc="FAE001D0" w:tentative="1">
      <w:start w:val="1"/>
      <w:numFmt w:val="bullet"/>
      <w:lvlText w:val="•"/>
      <w:lvlJc w:val="left"/>
      <w:pPr>
        <w:tabs>
          <w:tab w:val="num" w:pos="4320"/>
        </w:tabs>
        <w:ind w:left="4320" w:hanging="360"/>
      </w:pPr>
      <w:rPr>
        <w:rFonts w:ascii="Arial" w:hAnsi="Arial" w:hint="default"/>
      </w:rPr>
    </w:lvl>
    <w:lvl w:ilvl="6" w:tplc="E8FCB43A" w:tentative="1">
      <w:start w:val="1"/>
      <w:numFmt w:val="bullet"/>
      <w:lvlText w:val="•"/>
      <w:lvlJc w:val="left"/>
      <w:pPr>
        <w:tabs>
          <w:tab w:val="num" w:pos="5040"/>
        </w:tabs>
        <w:ind w:left="5040" w:hanging="360"/>
      </w:pPr>
      <w:rPr>
        <w:rFonts w:ascii="Arial" w:hAnsi="Arial" w:hint="default"/>
      </w:rPr>
    </w:lvl>
    <w:lvl w:ilvl="7" w:tplc="B054344C" w:tentative="1">
      <w:start w:val="1"/>
      <w:numFmt w:val="bullet"/>
      <w:lvlText w:val="•"/>
      <w:lvlJc w:val="left"/>
      <w:pPr>
        <w:tabs>
          <w:tab w:val="num" w:pos="5760"/>
        </w:tabs>
        <w:ind w:left="5760" w:hanging="360"/>
      </w:pPr>
      <w:rPr>
        <w:rFonts w:ascii="Arial" w:hAnsi="Arial" w:hint="default"/>
      </w:rPr>
    </w:lvl>
    <w:lvl w:ilvl="8" w:tplc="8F9A7B6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6B64BBC"/>
    <w:multiLevelType w:val="hybridMultilevel"/>
    <w:tmpl w:val="6270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920F8E"/>
    <w:multiLevelType w:val="multilevel"/>
    <w:tmpl w:val="7C6805B0"/>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39682E"/>
    <w:multiLevelType w:val="multilevel"/>
    <w:tmpl w:val="A1860BC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28C5325"/>
    <w:multiLevelType w:val="hybridMultilevel"/>
    <w:tmpl w:val="16BA5E94"/>
    <w:lvl w:ilvl="0" w:tplc="2B8298B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D910F6"/>
    <w:multiLevelType w:val="hybridMultilevel"/>
    <w:tmpl w:val="D6C001CE"/>
    <w:lvl w:ilvl="0" w:tplc="89E0020A">
      <w:start w:val="1"/>
      <w:numFmt w:val="bullet"/>
      <w:lvlText w:val="•"/>
      <w:lvlJc w:val="left"/>
      <w:pPr>
        <w:tabs>
          <w:tab w:val="num" w:pos="720"/>
        </w:tabs>
        <w:ind w:left="720" w:hanging="360"/>
      </w:pPr>
      <w:rPr>
        <w:rFonts w:ascii="Arial" w:hAnsi="Arial" w:hint="default"/>
      </w:rPr>
    </w:lvl>
    <w:lvl w:ilvl="1" w:tplc="978407DE" w:tentative="1">
      <w:start w:val="1"/>
      <w:numFmt w:val="bullet"/>
      <w:lvlText w:val="•"/>
      <w:lvlJc w:val="left"/>
      <w:pPr>
        <w:tabs>
          <w:tab w:val="num" w:pos="1440"/>
        </w:tabs>
        <w:ind w:left="1440" w:hanging="360"/>
      </w:pPr>
      <w:rPr>
        <w:rFonts w:ascii="Arial" w:hAnsi="Arial" w:hint="default"/>
      </w:rPr>
    </w:lvl>
    <w:lvl w:ilvl="2" w:tplc="25B61578" w:tentative="1">
      <w:start w:val="1"/>
      <w:numFmt w:val="bullet"/>
      <w:lvlText w:val="•"/>
      <w:lvlJc w:val="left"/>
      <w:pPr>
        <w:tabs>
          <w:tab w:val="num" w:pos="2160"/>
        </w:tabs>
        <w:ind w:left="2160" w:hanging="360"/>
      </w:pPr>
      <w:rPr>
        <w:rFonts w:ascii="Arial" w:hAnsi="Arial" w:hint="default"/>
      </w:rPr>
    </w:lvl>
    <w:lvl w:ilvl="3" w:tplc="188C161E" w:tentative="1">
      <w:start w:val="1"/>
      <w:numFmt w:val="bullet"/>
      <w:lvlText w:val="•"/>
      <w:lvlJc w:val="left"/>
      <w:pPr>
        <w:tabs>
          <w:tab w:val="num" w:pos="2880"/>
        </w:tabs>
        <w:ind w:left="2880" w:hanging="360"/>
      </w:pPr>
      <w:rPr>
        <w:rFonts w:ascii="Arial" w:hAnsi="Arial" w:hint="default"/>
      </w:rPr>
    </w:lvl>
    <w:lvl w:ilvl="4" w:tplc="D7462834" w:tentative="1">
      <w:start w:val="1"/>
      <w:numFmt w:val="bullet"/>
      <w:lvlText w:val="•"/>
      <w:lvlJc w:val="left"/>
      <w:pPr>
        <w:tabs>
          <w:tab w:val="num" w:pos="3600"/>
        </w:tabs>
        <w:ind w:left="3600" w:hanging="360"/>
      </w:pPr>
      <w:rPr>
        <w:rFonts w:ascii="Arial" w:hAnsi="Arial" w:hint="default"/>
      </w:rPr>
    </w:lvl>
    <w:lvl w:ilvl="5" w:tplc="B322A732" w:tentative="1">
      <w:start w:val="1"/>
      <w:numFmt w:val="bullet"/>
      <w:lvlText w:val="•"/>
      <w:lvlJc w:val="left"/>
      <w:pPr>
        <w:tabs>
          <w:tab w:val="num" w:pos="4320"/>
        </w:tabs>
        <w:ind w:left="4320" w:hanging="360"/>
      </w:pPr>
      <w:rPr>
        <w:rFonts w:ascii="Arial" w:hAnsi="Arial" w:hint="default"/>
      </w:rPr>
    </w:lvl>
    <w:lvl w:ilvl="6" w:tplc="BF8E5270" w:tentative="1">
      <w:start w:val="1"/>
      <w:numFmt w:val="bullet"/>
      <w:lvlText w:val="•"/>
      <w:lvlJc w:val="left"/>
      <w:pPr>
        <w:tabs>
          <w:tab w:val="num" w:pos="5040"/>
        </w:tabs>
        <w:ind w:left="5040" w:hanging="360"/>
      </w:pPr>
      <w:rPr>
        <w:rFonts w:ascii="Arial" w:hAnsi="Arial" w:hint="default"/>
      </w:rPr>
    </w:lvl>
    <w:lvl w:ilvl="7" w:tplc="E85EF6DE" w:tentative="1">
      <w:start w:val="1"/>
      <w:numFmt w:val="bullet"/>
      <w:lvlText w:val="•"/>
      <w:lvlJc w:val="left"/>
      <w:pPr>
        <w:tabs>
          <w:tab w:val="num" w:pos="5760"/>
        </w:tabs>
        <w:ind w:left="5760" w:hanging="360"/>
      </w:pPr>
      <w:rPr>
        <w:rFonts w:ascii="Arial" w:hAnsi="Arial" w:hint="default"/>
      </w:rPr>
    </w:lvl>
    <w:lvl w:ilvl="8" w:tplc="6C240BA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77E1178"/>
    <w:multiLevelType w:val="hybridMultilevel"/>
    <w:tmpl w:val="B5A4D62A"/>
    <w:lvl w:ilvl="0" w:tplc="123E321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8321886"/>
    <w:multiLevelType w:val="hybridMultilevel"/>
    <w:tmpl w:val="E71CD984"/>
    <w:lvl w:ilvl="0" w:tplc="04090009">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A331D0"/>
    <w:multiLevelType w:val="hybridMultilevel"/>
    <w:tmpl w:val="DD708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D838A3"/>
    <w:multiLevelType w:val="hybridMultilevel"/>
    <w:tmpl w:val="796C7F48"/>
    <w:lvl w:ilvl="0" w:tplc="18886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3BF32BA"/>
    <w:multiLevelType w:val="hybridMultilevel"/>
    <w:tmpl w:val="8004B122"/>
    <w:lvl w:ilvl="0" w:tplc="DD3C0B1E">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7FB2720"/>
    <w:multiLevelType w:val="hybridMultilevel"/>
    <w:tmpl w:val="A0F2E7CC"/>
    <w:lvl w:ilvl="0" w:tplc="FAD43F9A">
      <w:start w:val="1"/>
      <w:numFmt w:val="bullet"/>
      <w:lvlText w:val=""/>
      <w:lvlJc w:val="left"/>
      <w:pPr>
        <w:tabs>
          <w:tab w:val="num" w:pos="720"/>
        </w:tabs>
        <w:ind w:left="720" w:hanging="360"/>
      </w:pPr>
      <w:rPr>
        <w:rFonts w:ascii="Symbol" w:hAnsi="Symbol" w:hint="default"/>
        <w:sz w:val="28"/>
        <w:szCs w:val="28"/>
      </w:rPr>
    </w:lvl>
    <w:lvl w:ilvl="1" w:tplc="A2F070D4" w:tentative="1">
      <w:start w:val="1"/>
      <w:numFmt w:val="bullet"/>
      <w:lvlText w:val="•"/>
      <w:lvlJc w:val="left"/>
      <w:pPr>
        <w:tabs>
          <w:tab w:val="num" w:pos="1440"/>
        </w:tabs>
        <w:ind w:left="1440" w:hanging="360"/>
      </w:pPr>
      <w:rPr>
        <w:rFonts w:ascii="Arial" w:hAnsi="Arial" w:hint="default"/>
      </w:rPr>
    </w:lvl>
    <w:lvl w:ilvl="2" w:tplc="F796CF14" w:tentative="1">
      <w:start w:val="1"/>
      <w:numFmt w:val="bullet"/>
      <w:lvlText w:val="•"/>
      <w:lvlJc w:val="left"/>
      <w:pPr>
        <w:tabs>
          <w:tab w:val="num" w:pos="2160"/>
        </w:tabs>
        <w:ind w:left="2160" w:hanging="360"/>
      </w:pPr>
      <w:rPr>
        <w:rFonts w:ascii="Arial" w:hAnsi="Arial" w:hint="default"/>
      </w:rPr>
    </w:lvl>
    <w:lvl w:ilvl="3" w:tplc="CE9A7586" w:tentative="1">
      <w:start w:val="1"/>
      <w:numFmt w:val="bullet"/>
      <w:lvlText w:val="•"/>
      <w:lvlJc w:val="left"/>
      <w:pPr>
        <w:tabs>
          <w:tab w:val="num" w:pos="2880"/>
        </w:tabs>
        <w:ind w:left="2880" w:hanging="360"/>
      </w:pPr>
      <w:rPr>
        <w:rFonts w:ascii="Arial" w:hAnsi="Arial" w:hint="default"/>
      </w:rPr>
    </w:lvl>
    <w:lvl w:ilvl="4" w:tplc="0A547F30" w:tentative="1">
      <w:start w:val="1"/>
      <w:numFmt w:val="bullet"/>
      <w:lvlText w:val="•"/>
      <w:lvlJc w:val="left"/>
      <w:pPr>
        <w:tabs>
          <w:tab w:val="num" w:pos="3600"/>
        </w:tabs>
        <w:ind w:left="3600" w:hanging="360"/>
      </w:pPr>
      <w:rPr>
        <w:rFonts w:ascii="Arial" w:hAnsi="Arial" w:hint="default"/>
      </w:rPr>
    </w:lvl>
    <w:lvl w:ilvl="5" w:tplc="E4681CF0" w:tentative="1">
      <w:start w:val="1"/>
      <w:numFmt w:val="bullet"/>
      <w:lvlText w:val="•"/>
      <w:lvlJc w:val="left"/>
      <w:pPr>
        <w:tabs>
          <w:tab w:val="num" w:pos="4320"/>
        </w:tabs>
        <w:ind w:left="4320" w:hanging="360"/>
      </w:pPr>
      <w:rPr>
        <w:rFonts w:ascii="Arial" w:hAnsi="Arial" w:hint="default"/>
      </w:rPr>
    </w:lvl>
    <w:lvl w:ilvl="6" w:tplc="8D1CF304" w:tentative="1">
      <w:start w:val="1"/>
      <w:numFmt w:val="bullet"/>
      <w:lvlText w:val="•"/>
      <w:lvlJc w:val="left"/>
      <w:pPr>
        <w:tabs>
          <w:tab w:val="num" w:pos="5040"/>
        </w:tabs>
        <w:ind w:left="5040" w:hanging="360"/>
      </w:pPr>
      <w:rPr>
        <w:rFonts w:ascii="Arial" w:hAnsi="Arial" w:hint="default"/>
      </w:rPr>
    </w:lvl>
    <w:lvl w:ilvl="7" w:tplc="9C944080" w:tentative="1">
      <w:start w:val="1"/>
      <w:numFmt w:val="bullet"/>
      <w:lvlText w:val="•"/>
      <w:lvlJc w:val="left"/>
      <w:pPr>
        <w:tabs>
          <w:tab w:val="num" w:pos="5760"/>
        </w:tabs>
        <w:ind w:left="5760" w:hanging="360"/>
      </w:pPr>
      <w:rPr>
        <w:rFonts w:ascii="Arial" w:hAnsi="Arial" w:hint="default"/>
      </w:rPr>
    </w:lvl>
    <w:lvl w:ilvl="8" w:tplc="BD1A36E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BF4215F"/>
    <w:multiLevelType w:val="hybridMultilevel"/>
    <w:tmpl w:val="5FB661A4"/>
    <w:lvl w:ilvl="0" w:tplc="4768CC0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
    <w:abstractNumId w:val="7"/>
  </w:num>
  <w:num w:numId="3">
    <w:abstractNumId w:val="29"/>
  </w:num>
  <w:num w:numId="4">
    <w:abstractNumId w:val="8"/>
  </w:num>
  <w:num w:numId="5">
    <w:abstractNumId w:val="9"/>
  </w:num>
  <w:num w:numId="6">
    <w:abstractNumId w:val="16"/>
  </w:num>
  <w:num w:numId="7">
    <w:abstractNumId w:val="10"/>
  </w:num>
  <w:num w:numId="8">
    <w:abstractNumId w:val="6"/>
  </w:num>
  <w:num w:numId="9">
    <w:abstractNumId w:val="14"/>
  </w:num>
  <w:num w:numId="10">
    <w:abstractNumId w:val="39"/>
  </w:num>
  <w:num w:numId="11">
    <w:abstractNumId w:val="41"/>
  </w:num>
  <w:num w:numId="12">
    <w:abstractNumId w:val="13"/>
  </w:num>
  <w:num w:numId="13">
    <w:abstractNumId w:val="12"/>
  </w:num>
  <w:num w:numId="14">
    <w:abstractNumId w:val="40"/>
  </w:num>
  <w:num w:numId="15">
    <w:abstractNumId w:val="43"/>
  </w:num>
  <w:num w:numId="16">
    <w:abstractNumId w:val="24"/>
  </w:num>
  <w:num w:numId="17">
    <w:abstractNumId w:val="28"/>
  </w:num>
  <w:num w:numId="18">
    <w:abstractNumId w:val="34"/>
  </w:num>
  <w:num w:numId="19">
    <w:abstractNumId w:val="33"/>
  </w:num>
  <w:num w:numId="20">
    <w:abstractNumId w:val="4"/>
  </w:num>
  <w:num w:numId="21">
    <w:abstractNumId w:val="2"/>
  </w:num>
  <w:num w:numId="22">
    <w:abstractNumId w:val="47"/>
  </w:num>
  <w:num w:numId="23">
    <w:abstractNumId w:val="0"/>
    <w:lvlOverride w:ilvl="0">
      <w:lvl w:ilvl="0">
        <w:numFmt w:val="bullet"/>
        <w:lvlText w:val=""/>
        <w:legacy w:legacy="1" w:legacySpace="0" w:legacyIndent="240"/>
        <w:lvlJc w:val="left"/>
        <w:pPr>
          <w:ind w:left="0" w:firstLine="0"/>
        </w:pPr>
        <w:rPr>
          <w:rFonts w:ascii="Symbol" w:hAnsi="Symbol" w:hint="default"/>
        </w:rPr>
      </w:lvl>
    </w:lvlOverride>
  </w:num>
  <w:num w:numId="24">
    <w:abstractNumId w:val="38"/>
  </w:num>
  <w:num w:numId="25">
    <w:abstractNumId w:val="45"/>
  </w:num>
  <w:num w:numId="26">
    <w:abstractNumId w:val="27"/>
  </w:num>
  <w:num w:numId="27">
    <w:abstractNumId w:val="36"/>
  </w:num>
  <w:num w:numId="28">
    <w:abstractNumId w:val="35"/>
  </w:num>
  <w:num w:numId="29">
    <w:abstractNumId w:val="23"/>
  </w:num>
  <w:num w:numId="30">
    <w:abstractNumId w:val="42"/>
  </w:num>
  <w:num w:numId="31">
    <w:abstractNumId w:val="5"/>
  </w:num>
  <w:num w:numId="32">
    <w:abstractNumId w:val="19"/>
  </w:num>
  <w:num w:numId="33">
    <w:abstractNumId w:val="25"/>
  </w:num>
  <w:num w:numId="34">
    <w:abstractNumId w:val="44"/>
  </w:num>
  <w:num w:numId="35">
    <w:abstractNumId w:val="32"/>
  </w:num>
  <w:num w:numId="36">
    <w:abstractNumId w:val="49"/>
  </w:num>
  <w:num w:numId="37">
    <w:abstractNumId w:val="3"/>
  </w:num>
  <w:num w:numId="38">
    <w:abstractNumId w:val="21"/>
  </w:num>
  <w:num w:numId="39">
    <w:abstractNumId w:val="31"/>
  </w:num>
  <w:num w:numId="40">
    <w:abstractNumId w:val="11"/>
  </w:num>
  <w:num w:numId="41">
    <w:abstractNumId w:val="20"/>
  </w:num>
  <w:num w:numId="42">
    <w:abstractNumId w:val="17"/>
  </w:num>
  <w:num w:numId="43">
    <w:abstractNumId w:val="48"/>
  </w:num>
  <w:num w:numId="44">
    <w:abstractNumId w:val="37"/>
  </w:num>
  <w:num w:numId="45">
    <w:abstractNumId w:val="15"/>
  </w:num>
  <w:num w:numId="46">
    <w:abstractNumId w:val="46"/>
  </w:num>
  <w:num w:numId="47">
    <w:abstractNumId w:val="30"/>
  </w:num>
  <w:num w:numId="48">
    <w:abstractNumId w:val="22"/>
  </w:num>
  <w:num w:numId="49">
    <w:abstractNumId w:val="26"/>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EC"/>
    <w:rsid w:val="000029BD"/>
    <w:rsid w:val="00002CD4"/>
    <w:rsid w:val="000049EA"/>
    <w:rsid w:val="00007A4E"/>
    <w:rsid w:val="000239D3"/>
    <w:rsid w:val="00032C8F"/>
    <w:rsid w:val="0003468E"/>
    <w:rsid w:val="0004698B"/>
    <w:rsid w:val="000612FA"/>
    <w:rsid w:val="00071AEB"/>
    <w:rsid w:val="000768E6"/>
    <w:rsid w:val="0008108C"/>
    <w:rsid w:val="000818CC"/>
    <w:rsid w:val="00092AF8"/>
    <w:rsid w:val="0009350B"/>
    <w:rsid w:val="000952F2"/>
    <w:rsid w:val="000A3FF3"/>
    <w:rsid w:val="000A450D"/>
    <w:rsid w:val="000B6FC0"/>
    <w:rsid w:val="000C40F5"/>
    <w:rsid w:val="000C6B4E"/>
    <w:rsid w:val="000D0A97"/>
    <w:rsid w:val="001061F0"/>
    <w:rsid w:val="00106414"/>
    <w:rsid w:val="00111589"/>
    <w:rsid w:val="00131572"/>
    <w:rsid w:val="00136377"/>
    <w:rsid w:val="00140592"/>
    <w:rsid w:val="001521B7"/>
    <w:rsid w:val="00163650"/>
    <w:rsid w:val="00171A9C"/>
    <w:rsid w:val="0017510F"/>
    <w:rsid w:val="001A47FC"/>
    <w:rsid w:val="001B003F"/>
    <w:rsid w:val="001C4D26"/>
    <w:rsid w:val="00214B27"/>
    <w:rsid w:val="002210E2"/>
    <w:rsid w:val="002246E1"/>
    <w:rsid w:val="002419D0"/>
    <w:rsid w:val="0025532F"/>
    <w:rsid w:val="0025587E"/>
    <w:rsid w:val="00275E66"/>
    <w:rsid w:val="00276563"/>
    <w:rsid w:val="00276F1B"/>
    <w:rsid w:val="00286D20"/>
    <w:rsid w:val="002957C1"/>
    <w:rsid w:val="002C0299"/>
    <w:rsid w:val="002C3275"/>
    <w:rsid w:val="002C45E6"/>
    <w:rsid w:val="002D04A3"/>
    <w:rsid w:val="002D1661"/>
    <w:rsid w:val="002D1C22"/>
    <w:rsid w:val="002D4D7C"/>
    <w:rsid w:val="002E2EA4"/>
    <w:rsid w:val="00305A69"/>
    <w:rsid w:val="003065B1"/>
    <w:rsid w:val="00306685"/>
    <w:rsid w:val="003246ED"/>
    <w:rsid w:val="003463E4"/>
    <w:rsid w:val="003532C2"/>
    <w:rsid w:val="00357832"/>
    <w:rsid w:val="0036093E"/>
    <w:rsid w:val="0037130A"/>
    <w:rsid w:val="003815DD"/>
    <w:rsid w:val="003847B9"/>
    <w:rsid w:val="00391B1D"/>
    <w:rsid w:val="00397128"/>
    <w:rsid w:val="00397DB2"/>
    <w:rsid w:val="003A5E65"/>
    <w:rsid w:val="003B2C26"/>
    <w:rsid w:val="003B3476"/>
    <w:rsid w:val="003B449F"/>
    <w:rsid w:val="003C0435"/>
    <w:rsid w:val="003D63CE"/>
    <w:rsid w:val="003E6D4E"/>
    <w:rsid w:val="003F1365"/>
    <w:rsid w:val="003F3845"/>
    <w:rsid w:val="004030EA"/>
    <w:rsid w:val="00412E26"/>
    <w:rsid w:val="00417785"/>
    <w:rsid w:val="00423E93"/>
    <w:rsid w:val="004265A3"/>
    <w:rsid w:val="00431206"/>
    <w:rsid w:val="0043605F"/>
    <w:rsid w:val="00436796"/>
    <w:rsid w:val="004620B2"/>
    <w:rsid w:val="0047430D"/>
    <w:rsid w:val="00475FF6"/>
    <w:rsid w:val="004846EB"/>
    <w:rsid w:val="004A6E7C"/>
    <w:rsid w:val="004B241A"/>
    <w:rsid w:val="004C0EB2"/>
    <w:rsid w:val="004C6CCE"/>
    <w:rsid w:val="004E2327"/>
    <w:rsid w:val="004E41FD"/>
    <w:rsid w:val="004F2A96"/>
    <w:rsid w:val="004F41AA"/>
    <w:rsid w:val="004F764C"/>
    <w:rsid w:val="004F7AA9"/>
    <w:rsid w:val="00503417"/>
    <w:rsid w:val="005121A9"/>
    <w:rsid w:val="0053127B"/>
    <w:rsid w:val="00531C2B"/>
    <w:rsid w:val="00545102"/>
    <w:rsid w:val="00545792"/>
    <w:rsid w:val="00553239"/>
    <w:rsid w:val="00557E82"/>
    <w:rsid w:val="0056175D"/>
    <w:rsid w:val="0058549E"/>
    <w:rsid w:val="00590121"/>
    <w:rsid w:val="00595212"/>
    <w:rsid w:val="00595727"/>
    <w:rsid w:val="0059769C"/>
    <w:rsid w:val="005A5563"/>
    <w:rsid w:val="005A6185"/>
    <w:rsid w:val="005A66D9"/>
    <w:rsid w:val="005D4364"/>
    <w:rsid w:val="005D5987"/>
    <w:rsid w:val="005E2251"/>
    <w:rsid w:val="005E7AC9"/>
    <w:rsid w:val="005F0997"/>
    <w:rsid w:val="005F78DE"/>
    <w:rsid w:val="00604640"/>
    <w:rsid w:val="006060B5"/>
    <w:rsid w:val="0060670C"/>
    <w:rsid w:val="00607644"/>
    <w:rsid w:val="00610668"/>
    <w:rsid w:val="006260B9"/>
    <w:rsid w:val="00630377"/>
    <w:rsid w:val="00635A58"/>
    <w:rsid w:val="0064675A"/>
    <w:rsid w:val="00655D1E"/>
    <w:rsid w:val="006611B9"/>
    <w:rsid w:val="00667E98"/>
    <w:rsid w:val="00684E5F"/>
    <w:rsid w:val="006A0B12"/>
    <w:rsid w:val="006A0F02"/>
    <w:rsid w:val="006A3865"/>
    <w:rsid w:val="006B038B"/>
    <w:rsid w:val="006B72D6"/>
    <w:rsid w:val="006C1CBE"/>
    <w:rsid w:val="006C2D0B"/>
    <w:rsid w:val="006C6A48"/>
    <w:rsid w:val="006D39EA"/>
    <w:rsid w:val="006E1A9E"/>
    <w:rsid w:val="006E200F"/>
    <w:rsid w:val="006E3EFA"/>
    <w:rsid w:val="006E541D"/>
    <w:rsid w:val="0072292B"/>
    <w:rsid w:val="00733F81"/>
    <w:rsid w:val="00743854"/>
    <w:rsid w:val="0075109F"/>
    <w:rsid w:val="00754561"/>
    <w:rsid w:val="00773606"/>
    <w:rsid w:val="007A1452"/>
    <w:rsid w:val="007A7CF2"/>
    <w:rsid w:val="007B5B68"/>
    <w:rsid w:val="007B66B9"/>
    <w:rsid w:val="007D1F2C"/>
    <w:rsid w:val="007D5803"/>
    <w:rsid w:val="007E4495"/>
    <w:rsid w:val="007E7B44"/>
    <w:rsid w:val="007F2626"/>
    <w:rsid w:val="007F4933"/>
    <w:rsid w:val="007F49FD"/>
    <w:rsid w:val="00806981"/>
    <w:rsid w:val="008149F2"/>
    <w:rsid w:val="00816188"/>
    <w:rsid w:val="008343AE"/>
    <w:rsid w:val="008430A7"/>
    <w:rsid w:val="00847F96"/>
    <w:rsid w:val="00851EBF"/>
    <w:rsid w:val="00856922"/>
    <w:rsid w:val="00867BC5"/>
    <w:rsid w:val="0087432B"/>
    <w:rsid w:val="00885F7F"/>
    <w:rsid w:val="00894864"/>
    <w:rsid w:val="00895AD7"/>
    <w:rsid w:val="008A1A5C"/>
    <w:rsid w:val="008B12ED"/>
    <w:rsid w:val="008B5BF8"/>
    <w:rsid w:val="008C1594"/>
    <w:rsid w:val="008D5591"/>
    <w:rsid w:val="008D55B1"/>
    <w:rsid w:val="008D7FCF"/>
    <w:rsid w:val="008F4C7F"/>
    <w:rsid w:val="008F7419"/>
    <w:rsid w:val="00904F20"/>
    <w:rsid w:val="00910BC0"/>
    <w:rsid w:val="009168BD"/>
    <w:rsid w:val="0093471A"/>
    <w:rsid w:val="00937059"/>
    <w:rsid w:val="0094712C"/>
    <w:rsid w:val="0095024D"/>
    <w:rsid w:val="00964084"/>
    <w:rsid w:val="00964C88"/>
    <w:rsid w:val="00965FFB"/>
    <w:rsid w:val="00975CD2"/>
    <w:rsid w:val="009937EC"/>
    <w:rsid w:val="00994567"/>
    <w:rsid w:val="009B7065"/>
    <w:rsid w:val="009C1127"/>
    <w:rsid w:val="009D24AC"/>
    <w:rsid w:val="009E2C8D"/>
    <w:rsid w:val="009E48A4"/>
    <w:rsid w:val="009E5423"/>
    <w:rsid w:val="009F0008"/>
    <w:rsid w:val="009F20DF"/>
    <w:rsid w:val="00A06EFF"/>
    <w:rsid w:val="00A10BC8"/>
    <w:rsid w:val="00A321BC"/>
    <w:rsid w:val="00A34B87"/>
    <w:rsid w:val="00A35025"/>
    <w:rsid w:val="00A51608"/>
    <w:rsid w:val="00A51CCB"/>
    <w:rsid w:val="00A54004"/>
    <w:rsid w:val="00A57B7D"/>
    <w:rsid w:val="00A60AF2"/>
    <w:rsid w:val="00A64027"/>
    <w:rsid w:val="00A774DC"/>
    <w:rsid w:val="00A86D9E"/>
    <w:rsid w:val="00A91049"/>
    <w:rsid w:val="00A96722"/>
    <w:rsid w:val="00AB7770"/>
    <w:rsid w:val="00AC7131"/>
    <w:rsid w:val="00AD2F6B"/>
    <w:rsid w:val="00AF0029"/>
    <w:rsid w:val="00AF18F5"/>
    <w:rsid w:val="00AF5FE3"/>
    <w:rsid w:val="00B00B64"/>
    <w:rsid w:val="00B050EB"/>
    <w:rsid w:val="00B15AC4"/>
    <w:rsid w:val="00B4461C"/>
    <w:rsid w:val="00B504FA"/>
    <w:rsid w:val="00B545AA"/>
    <w:rsid w:val="00B54798"/>
    <w:rsid w:val="00B703B4"/>
    <w:rsid w:val="00B73625"/>
    <w:rsid w:val="00B82D6C"/>
    <w:rsid w:val="00B848E2"/>
    <w:rsid w:val="00B970F9"/>
    <w:rsid w:val="00BB4C8A"/>
    <w:rsid w:val="00BC2704"/>
    <w:rsid w:val="00BC6E1A"/>
    <w:rsid w:val="00BC7A43"/>
    <w:rsid w:val="00BD46FE"/>
    <w:rsid w:val="00BE21ED"/>
    <w:rsid w:val="00BE516B"/>
    <w:rsid w:val="00BF6301"/>
    <w:rsid w:val="00C01642"/>
    <w:rsid w:val="00C04ECD"/>
    <w:rsid w:val="00C05C3E"/>
    <w:rsid w:val="00C23F60"/>
    <w:rsid w:val="00C3328F"/>
    <w:rsid w:val="00C60570"/>
    <w:rsid w:val="00C623BA"/>
    <w:rsid w:val="00C73B3B"/>
    <w:rsid w:val="00C80489"/>
    <w:rsid w:val="00C853A6"/>
    <w:rsid w:val="00C9124D"/>
    <w:rsid w:val="00C91267"/>
    <w:rsid w:val="00C95AAC"/>
    <w:rsid w:val="00CA2AE2"/>
    <w:rsid w:val="00CC6AB6"/>
    <w:rsid w:val="00CE26FE"/>
    <w:rsid w:val="00CE465F"/>
    <w:rsid w:val="00CE580C"/>
    <w:rsid w:val="00CF057D"/>
    <w:rsid w:val="00D00593"/>
    <w:rsid w:val="00D160B1"/>
    <w:rsid w:val="00D22732"/>
    <w:rsid w:val="00D22AC0"/>
    <w:rsid w:val="00D33F9F"/>
    <w:rsid w:val="00D40528"/>
    <w:rsid w:val="00D41921"/>
    <w:rsid w:val="00D535BE"/>
    <w:rsid w:val="00D61766"/>
    <w:rsid w:val="00D7700A"/>
    <w:rsid w:val="00D85199"/>
    <w:rsid w:val="00DA1C59"/>
    <w:rsid w:val="00DA7C59"/>
    <w:rsid w:val="00DB0ADB"/>
    <w:rsid w:val="00DB73FB"/>
    <w:rsid w:val="00DC116F"/>
    <w:rsid w:val="00DC73B4"/>
    <w:rsid w:val="00DD430C"/>
    <w:rsid w:val="00DE0A7F"/>
    <w:rsid w:val="00DE33EA"/>
    <w:rsid w:val="00DE7A6C"/>
    <w:rsid w:val="00DF2F7C"/>
    <w:rsid w:val="00DF34DE"/>
    <w:rsid w:val="00E01EEF"/>
    <w:rsid w:val="00E055D7"/>
    <w:rsid w:val="00E075D2"/>
    <w:rsid w:val="00E13E02"/>
    <w:rsid w:val="00E216C0"/>
    <w:rsid w:val="00E35411"/>
    <w:rsid w:val="00E578AF"/>
    <w:rsid w:val="00E61583"/>
    <w:rsid w:val="00E67CF0"/>
    <w:rsid w:val="00E716FE"/>
    <w:rsid w:val="00E7316F"/>
    <w:rsid w:val="00E74BF8"/>
    <w:rsid w:val="00E74D44"/>
    <w:rsid w:val="00E76BCE"/>
    <w:rsid w:val="00E95620"/>
    <w:rsid w:val="00EC0334"/>
    <w:rsid w:val="00EC3F66"/>
    <w:rsid w:val="00EE4A66"/>
    <w:rsid w:val="00F002DA"/>
    <w:rsid w:val="00F06A2A"/>
    <w:rsid w:val="00F1663A"/>
    <w:rsid w:val="00F16EC9"/>
    <w:rsid w:val="00F21B38"/>
    <w:rsid w:val="00F267F5"/>
    <w:rsid w:val="00F26B06"/>
    <w:rsid w:val="00F31B5D"/>
    <w:rsid w:val="00F34A2E"/>
    <w:rsid w:val="00F424E6"/>
    <w:rsid w:val="00F55333"/>
    <w:rsid w:val="00F83AF0"/>
    <w:rsid w:val="00F934D9"/>
    <w:rsid w:val="00F969B3"/>
    <w:rsid w:val="00FC11BF"/>
    <w:rsid w:val="00FC47EA"/>
    <w:rsid w:val="00FD22BC"/>
    <w:rsid w:val="00FE575C"/>
    <w:rsid w:val="00FE7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40C21A7"/>
  <w15:chartTrackingRefBased/>
  <w15:docId w15:val="{AC74695F-CF8B-4D59-8528-852F6344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rsid w:val="00E01E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6C2D0B"/>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6C2D0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1440" w:hanging="720"/>
    </w:pPr>
  </w:style>
  <w:style w:type="paragraph" w:styleId="Header">
    <w:name w:val="header"/>
    <w:basedOn w:val="Normal"/>
    <w:rsid w:val="00A96722"/>
    <w:pPr>
      <w:tabs>
        <w:tab w:val="center" w:pos="4320"/>
        <w:tab w:val="right" w:pos="8640"/>
      </w:tabs>
    </w:pPr>
  </w:style>
  <w:style w:type="paragraph" w:styleId="Footer">
    <w:name w:val="footer"/>
    <w:basedOn w:val="Normal"/>
    <w:rsid w:val="00A96722"/>
    <w:pPr>
      <w:tabs>
        <w:tab w:val="center" w:pos="4320"/>
        <w:tab w:val="right" w:pos="8640"/>
      </w:tabs>
    </w:pPr>
  </w:style>
  <w:style w:type="paragraph" w:styleId="BalloonText">
    <w:name w:val="Balloon Text"/>
    <w:basedOn w:val="Normal"/>
    <w:semiHidden/>
    <w:rsid w:val="004620B2"/>
    <w:rPr>
      <w:rFonts w:ascii="Tahoma" w:hAnsi="Tahoma" w:cs="Tahoma"/>
      <w:sz w:val="16"/>
      <w:szCs w:val="16"/>
    </w:rPr>
  </w:style>
  <w:style w:type="paragraph" w:styleId="TOC1">
    <w:name w:val="toc 1"/>
    <w:basedOn w:val="Normal"/>
    <w:next w:val="Normal"/>
    <w:autoRedefine/>
    <w:uiPriority w:val="39"/>
    <w:rsid w:val="003B449F"/>
    <w:pPr>
      <w:tabs>
        <w:tab w:val="right" w:leader="dot" w:pos="9350"/>
      </w:tabs>
    </w:pPr>
    <w:rPr>
      <w:b/>
      <w:noProof/>
    </w:rPr>
  </w:style>
  <w:style w:type="paragraph" w:styleId="TOC2">
    <w:name w:val="toc 2"/>
    <w:basedOn w:val="Normal"/>
    <w:next w:val="Normal"/>
    <w:autoRedefine/>
    <w:uiPriority w:val="39"/>
    <w:rsid w:val="00276563"/>
    <w:pPr>
      <w:ind w:left="240"/>
    </w:pPr>
  </w:style>
  <w:style w:type="character" w:styleId="Hyperlink">
    <w:name w:val="Hyperlink"/>
    <w:uiPriority w:val="99"/>
    <w:rsid w:val="00276563"/>
    <w:rPr>
      <w:color w:val="0000FF"/>
      <w:u w:val="single"/>
    </w:rPr>
  </w:style>
  <w:style w:type="character" w:styleId="PageNumber">
    <w:name w:val="page number"/>
    <w:basedOn w:val="DefaultParagraphFont"/>
    <w:rsid w:val="0056175D"/>
  </w:style>
  <w:style w:type="character" w:styleId="FollowedHyperlink">
    <w:name w:val="FollowedHyperlink"/>
    <w:rsid w:val="00FC11BF"/>
    <w:rPr>
      <w:color w:val="954F72"/>
      <w:u w:val="single"/>
    </w:rPr>
  </w:style>
  <w:style w:type="paragraph" w:styleId="TOCHeading">
    <w:name w:val="TOC Heading"/>
    <w:basedOn w:val="Heading1"/>
    <w:next w:val="Normal"/>
    <w:uiPriority w:val="39"/>
    <w:unhideWhenUsed/>
    <w:qFormat/>
    <w:rsid w:val="001B003F"/>
    <w:pPr>
      <w:keepLines/>
      <w:widowControl/>
      <w:autoSpaceDE/>
      <w:autoSpaceDN/>
      <w:adjustRightInd/>
      <w:spacing w:after="0" w:line="259" w:lineRule="auto"/>
      <w:outlineLvl w:val="9"/>
    </w:pPr>
    <w:rPr>
      <w:rFonts w:ascii="Calibri Light" w:hAnsi="Calibri Light" w:cs="Times New Roman"/>
      <w:b w:val="0"/>
      <w:bCs w:val="0"/>
      <w:color w:val="2E74B5"/>
      <w:kern w:val="0"/>
    </w:rPr>
  </w:style>
  <w:style w:type="character" w:customStyle="1" w:styleId="Heading3Char">
    <w:name w:val="Heading 3 Char"/>
    <w:link w:val="Heading3"/>
    <w:rsid w:val="006C2D0B"/>
    <w:rPr>
      <w:rFonts w:ascii="Calibri Light" w:eastAsia="Times New Roman" w:hAnsi="Calibri Light" w:cs="Times New Roman"/>
      <w:b/>
      <w:bCs/>
      <w:sz w:val="26"/>
      <w:szCs w:val="26"/>
    </w:rPr>
  </w:style>
  <w:style w:type="character" w:customStyle="1" w:styleId="Heading2Char">
    <w:name w:val="Heading 2 Char"/>
    <w:link w:val="Heading2"/>
    <w:rsid w:val="006C2D0B"/>
    <w:rPr>
      <w:rFonts w:ascii="Calibri Light" w:eastAsia="Times New Roman" w:hAnsi="Calibri Light" w:cs="Times New Roman"/>
      <w:b/>
      <w:bCs/>
      <w:i/>
      <w:iCs/>
      <w:sz w:val="28"/>
      <w:szCs w:val="28"/>
    </w:rPr>
  </w:style>
  <w:style w:type="paragraph" w:styleId="ListParagraph">
    <w:name w:val="List Paragraph"/>
    <w:basedOn w:val="Normal"/>
    <w:uiPriority w:val="34"/>
    <w:qFormat/>
    <w:rsid w:val="007D5803"/>
    <w:pPr>
      <w:ind w:left="720"/>
    </w:pPr>
  </w:style>
  <w:style w:type="paragraph" w:styleId="Revision">
    <w:name w:val="Revision"/>
    <w:hidden/>
    <w:uiPriority w:val="99"/>
    <w:semiHidden/>
    <w:rsid w:val="00610668"/>
    <w:rPr>
      <w:sz w:val="24"/>
      <w:szCs w:val="24"/>
    </w:rPr>
  </w:style>
  <w:style w:type="character" w:styleId="UnresolvedMention">
    <w:name w:val="Unresolved Mention"/>
    <w:basedOn w:val="DefaultParagraphFont"/>
    <w:uiPriority w:val="99"/>
    <w:semiHidden/>
    <w:unhideWhenUsed/>
    <w:rsid w:val="00C73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954474">
      <w:bodyDiv w:val="1"/>
      <w:marLeft w:val="0"/>
      <w:marRight w:val="0"/>
      <w:marTop w:val="0"/>
      <w:marBottom w:val="0"/>
      <w:divBdr>
        <w:top w:val="none" w:sz="0" w:space="0" w:color="auto"/>
        <w:left w:val="none" w:sz="0" w:space="0" w:color="auto"/>
        <w:bottom w:val="none" w:sz="0" w:space="0" w:color="auto"/>
        <w:right w:val="none" w:sz="0" w:space="0" w:color="auto"/>
      </w:divBdr>
    </w:div>
    <w:div w:id="522091373">
      <w:bodyDiv w:val="1"/>
      <w:marLeft w:val="0"/>
      <w:marRight w:val="0"/>
      <w:marTop w:val="0"/>
      <w:marBottom w:val="0"/>
      <w:divBdr>
        <w:top w:val="none" w:sz="0" w:space="0" w:color="auto"/>
        <w:left w:val="none" w:sz="0" w:space="0" w:color="auto"/>
        <w:bottom w:val="none" w:sz="0" w:space="0" w:color="auto"/>
        <w:right w:val="none" w:sz="0" w:space="0" w:color="auto"/>
      </w:divBdr>
      <w:divsChild>
        <w:div w:id="308940461">
          <w:marLeft w:val="446"/>
          <w:marRight w:val="0"/>
          <w:marTop w:val="86"/>
          <w:marBottom w:val="0"/>
          <w:divBdr>
            <w:top w:val="none" w:sz="0" w:space="0" w:color="auto"/>
            <w:left w:val="none" w:sz="0" w:space="0" w:color="auto"/>
            <w:bottom w:val="none" w:sz="0" w:space="0" w:color="auto"/>
            <w:right w:val="none" w:sz="0" w:space="0" w:color="auto"/>
          </w:divBdr>
        </w:div>
      </w:divsChild>
    </w:div>
    <w:div w:id="663237974">
      <w:bodyDiv w:val="1"/>
      <w:marLeft w:val="0"/>
      <w:marRight w:val="0"/>
      <w:marTop w:val="0"/>
      <w:marBottom w:val="0"/>
      <w:divBdr>
        <w:top w:val="none" w:sz="0" w:space="0" w:color="auto"/>
        <w:left w:val="none" w:sz="0" w:space="0" w:color="auto"/>
        <w:bottom w:val="none" w:sz="0" w:space="0" w:color="auto"/>
        <w:right w:val="none" w:sz="0" w:space="0" w:color="auto"/>
      </w:divBdr>
    </w:div>
    <w:div w:id="1141771969">
      <w:bodyDiv w:val="1"/>
      <w:marLeft w:val="0"/>
      <w:marRight w:val="0"/>
      <w:marTop w:val="0"/>
      <w:marBottom w:val="0"/>
      <w:divBdr>
        <w:top w:val="none" w:sz="0" w:space="0" w:color="auto"/>
        <w:left w:val="none" w:sz="0" w:space="0" w:color="auto"/>
        <w:bottom w:val="none" w:sz="0" w:space="0" w:color="auto"/>
        <w:right w:val="none" w:sz="0" w:space="0" w:color="auto"/>
      </w:divBdr>
      <w:divsChild>
        <w:div w:id="1048258935">
          <w:marLeft w:val="446"/>
          <w:marRight w:val="0"/>
          <w:marTop w:val="0"/>
          <w:marBottom w:val="0"/>
          <w:divBdr>
            <w:top w:val="none" w:sz="0" w:space="0" w:color="auto"/>
            <w:left w:val="none" w:sz="0" w:space="0" w:color="auto"/>
            <w:bottom w:val="none" w:sz="0" w:space="0" w:color="auto"/>
            <w:right w:val="none" w:sz="0" w:space="0" w:color="auto"/>
          </w:divBdr>
        </w:div>
      </w:divsChild>
    </w:div>
    <w:div w:id="1210920137">
      <w:bodyDiv w:val="1"/>
      <w:marLeft w:val="0"/>
      <w:marRight w:val="0"/>
      <w:marTop w:val="0"/>
      <w:marBottom w:val="0"/>
      <w:divBdr>
        <w:top w:val="none" w:sz="0" w:space="0" w:color="auto"/>
        <w:left w:val="none" w:sz="0" w:space="0" w:color="auto"/>
        <w:bottom w:val="none" w:sz="0" w:space="0" w:color="auto"/>
        <w:right w:val="none" w:sz="0" w:space="0" w:color="auto"/>
      </w:divBdr>
      <w:divsChild>
        <w:div w:id="1040979758">
          <w:marLeft w:val="547"/>
          <w:marRight w:val="0"/>
          <w:marTop w:val="96"/>
          <w:marBottom w:val="0"/>
          <w:divBdr>
            <w:top w:val="none" w:sz="0" w:space="0" w:color="auto"/>
            <w:left w:val="none" w:sz="0" w:space="0" w:color="auto"/>
            <w:bottom w:val="none" w:sz="0" w:space="0" w:color="auto"/>
            <w:right w:val="none" w:sz="0" w:space="0" w:color="auto"/>
          </w:divBdr>
        </w:div>
      </w:divsChild>
    </w:div>
    <w:div w:id="1218080581">
      <w:bodyDiv w:val="1"/>
      <w:marLeft w:val="0"/>
      <w:marRight w:val="0"/>
      <w:marTop w:val="0"/>
      <w:marBottom w:val="0"/>
      <w:divBdr>
        <w:top w:val="none" w:sz="0" w:space="0" w:color="auto"/>
        <w:left w:val="none" w:sz="0" w:space="0" w:color="auto"/>
        <w:bottom w:val="none" w:sz="0" w:space="0" w:color="auto"/>
        <w:right w:val="none" w:sz="0" w:space="0" w:color="auto"/>
      </w:divBdr>
    </w:div>
    <w:div w:id="1659382438">
      <w:bodyDiv w:val="1"/>
      <w:marLeft w:val="0"/>
      <w:marRight w:val="0"/>
      <w:marTop w:val="0"/>
      <w:marBottom w:val="0"/>
      <w:divBdr>
        <w:top w:val="none" w:sz="0" w:space="0" w:color="auto"/>
        <w:left w:val="none" w:sz="0" w:space="0" w:color="auto"/>
        <w:bottom w:val="none" w:sz="0" w:space="0" w:color="auto"/>
        <w:right w:val="none" w:sz="0" w:space="0" w:color="auto"/>
      </w:divBdr>
      <w:divsChild>
        <w:div w:id="805124876">
          <w:marLeft w:val="547"/>
          <w:marRight w:val="0"/>
          <w:marTop w:val="96"/>
          <w:marBottom w:val="0"/>
          <w:divBdr>
            <w:top w:val="none" w:sz="0" w:space="0" w:color="auto"/>
            <w:left w:val="none" w:sz="0" w:space="0" w:color="auto"/>
            <w:bottom w:val="none" w:sz="0" w:space="0" w:color="auto"/>
            <w:right w:val="none" w:sz="0" w:space="0" w:color="auto"/>
          </w:divBdr>
        </w:div>
      </w:divsChild>
    </w:div>
    <w:div w:id="1902986030">
      <w:bodyDiv w:val="1"/>
      <w:marLeft w:val="0"/>
      <w:marRight w:val="0"/>
      <w:marTop w:val="0"/>
      <w:marBottom w:val="0"/>
      <w:divBdr>
        <w:top w:val="none" w:sz="0" w:space="0" w:color="auto"/>
        <w:left w:val="none" w:sz="0" w:space="0" w:color="auto"/>
        <w:bottom w:val="none" w:sz="0" w:space="0" w:color="auto"/>
        <w:right w:val="none" w:sz="0" w:space="0" w:color="auto"/>
      </w:divBdr>
      <w:divsChild>
        <w:div w:id="1048648010">
          <w:marLeft w:val="446"/>
          <w:marRight w:val="0"/>
          <w:marTop w:val="0"/>
          <w:marBottom w:val="0"/>
          <w:divBdr>
            <w:top w:val="none" w:sz="0" w:space="0" w:color="auto"/>
            <w:left w:val="none" w:sz="0" w:space="0" w:color="auto"/>
            <w:bottom w:val="none" w:sz="0" w:space="0" w:color="auto"/>
            <w:right w:val="none" w:sz="0" w:space="0" w:color="auto"/>
          </w:divBdr>
        </w:div>
        <w:div w:id="1136217753">
          <w:marLeft w:val="446"/>
          <w:marRight w:val="0"/>
          <w:marTop w:val="0"/>
          <w:marBottom w:val="0"/>
          <w:divBdr>
            <w:top w:val="none" w:sz="0" w:space="0" w:color="auto"/>
            <w:left w:val="none" w:sz="0" w:space="0" w:color="auto"/>
            <w:bottom w:val="none" w:sz="0" w:space="0" w:color="auto"/>
            <w:right w:val="none" w:sz="0" w:space="0" w:color="auto"/>
          </w:divBdr>
        </w:div>
      </w:divsChild>
    </w:div>
    <w:div w:id="2006980203">
      <w:bodyDiv w:val="1"/>
      <w:marLeft w:val="0"/>
      <w:marRight w:val="0"/>
      <w:marTop w:val="0"/>
      <w:marBottom w:val="0"/>
      <w:divBdr>
        <w:top w:val="none" w:sz="0" w:space="0" w:color="auto"/>
        <w:left w:val="none" w:sz="0" w:space="0" w:color="auto"/>
        <w:bottom w:val="none" w:sz="0" w:space="0" w:color="auto"/>
        <w:right w:val="none" w:sz="0" w:space="0" w:color="auto"/>
      </w:divBdr>
      <w:divsChild>
        <w:div w:id="917667035">
          <w:marLeft w:val="446"/>
          <w:marRight w:val="0"/>
          <w:marTop w:val="0"/>
          <w:marBottom w:val="0"/>
          <w:divBdr>
            <w:top w:val="none" w:sz="0" w:space="0" w:color="auto"/>
            <w:left w:val="none" w:sz="0" w:space="0" w:color="auto"/>
            <w:bottom w:val="none" w:sz="0" w:space="0" w:color="auto"/>
            <w:right w:val="none" w:sz="0" w:space="0" w:color="auto"/>
          </w:divBdr>
        </w:div>
        <w:div w:id="137190162">
          <w:marLeft w:val="446"/>
          <w:marRight w:val="0"/>
          <w:marTop w:val="0"/>
          <w:marBottom w:val="0"/>
          <w:divBdr>
            <w:top w:val="none" w:sz="0" w:space="0" w:color="auto"/>
            <w:left w:val="none" w:sz="0" w:space="0" w:color="auto"/>
            <w:bottom w:val="none" w:sz="0" w:space="0" w:color="auto"/>
            <w:right w:val="none" w:sz="0" w:space="0" w:color="auto"/>
          </w:divBdr>
        </w:div>
        <w:div w:id="776872715">
          <w:marLeft w:val="446"/>
          <w:marRight w:val="0"/>
          <w:marTop w:val="0"/>
          <w:marBottom w:val="0"/>
          <w:divBdr>
            <w:top w:val="none" w:sz="0" w:space="0" w:color="auto"/>
            <w:left w:val="none" w:sz="0" w:space="0" w:color="auto"/>
            <w:bottom w:val="none" w:sz="0" w:space="0" w:color="auto"/>
            <w:right w:val="none" w:sz="0" w:space="0" w:color="auto"/>
          </w:divBdr>
        </w:div>
      </w:divsChild>
    </w:div>
    <w:div w:id="208614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rdalton@muw.edu" TargetMode="External"/><Relationship Id="rId18" Type="http://schemas.openxmlformats.org/officeDocument/2006/relationships/hyperlink" Target="mailto:purchase@muw.ed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cbuxton@muw.edu" TargetMode="External"/><Relationship Id="rId17" Type="http://schemas.openxmlformats.org/officeDocument/2006/relationships/hyperlink" Target="mailto:Purchase@muw.edu"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dfa.state.ms.us/Purchasing/StateContracts/Negotiated.html" TargetMode="External"/><Relationship Id="rId20" Type="http://schemas.openxmlformats.org/officeDocument/2006/relationships/hyperlink" Target="http://web3.muw.edu/admin/contract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tkins@muw.edu" TargetMode="Externa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dfa.state.ms.us/Purchasing/StateContracts/Competitive.html"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mailto:purchase@muw.edu" TargetMode="External"/><Relationship Id="rId19" Type="http://schemas.openxmlformats.org/officeDocument/2006/relationships/hyperlink" Target="mailto:purchase@muw.edu"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dfa.state.ms.us/Purchasing/Home.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0A709-9A67-4D86-BBFB-CF74BF96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11377</Words>
  <Characters>64855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lpstr>
    </vt:vector>
  </TitlesOfParts>
  <Company>MUW</Company>
  <LinksUpToDate>false</LinksUpToDate>
  <CharactersWithSpaces>76080</CharactersWithSpaces>
  <SharedDoc>false</SharedDoc>
  <HLinks>
    <vt:vector size="306" baseType="variant">
      <vt:variant>
        <vt:i4>2883627</vt:i4>
      </vt:variant>
      <vt:variant>
        <vt:i4>276</vt:i4>
      </vt:variant>
      <vt:variant>
        <vt:i4>0</vt:i4>
      </vt:variant>
      <vt:variant>
        <vt:i4>5</vt:i4>
      </vt:variant>
      <vt:variant>
        <vt:lpwstr>http://web3.muw.edu/admin/contracts</vt:lpwstr>
      </vt:variant>
      <vt:variant>
        <vt:lpwstr/>
      </vt:variant>
      <vt:variant>
        <vt:i4>262183</vt:i4>
      </vt:variant>
      <vt:variant>
        <vt:i4>273</vt:i4>
      </vt:variant>
      <vt:variant>
        <vt:i4>0</vt:i4>
      </vt:variant>
      <vt:variant>
        <vt:i4>5</vt:i4>
      </vt:variant>
      <vt:variant>
        <vt:lpwstr>mailto:purchase@muw.edu</vt:lpwstr>
      </vt:variant>
      <vt:variant>
        <vt:lpwstr/>
      </vt:variant>
      <vt:variant>
        <vt:i4>262183</vt:i4>
      </vt:variant>
      <vt:variant>
        <vt:i4>270</vt:i4>
      </vt:variant>
      <vt:variant>
        <vt:i4>0</vt:i4>
      </vt:variant>
      <vt:variant>
        <vt:i4>5</vt:i4>
      </vt:variant>
      <vt:variant>
        <vt:lpwstr>mailto:purchase@muw.edu</vt:lpwstr>
      </vt:variant>
      <vt:variant>
        <vt:lpwstr/>
      </vt:variant>
      <vt:variant>
        <vt:i4>262183</vt:i4>
      </vt:variant>
      <vt:variant>
        <vt:i4>267</vt:i4>
      </vt:variant>
      <vt:variant>
        <vt:i4>0</vt:i4>
      </vt:variant>
      <vt:variant>
        <vt:i4>5</vt:i4>
      </vt:variant>
      <vt:variant>
        <vt:lpwstr>mailto:Purchase@muw.edu</vt:lpwstr>
      </vt:variant>
      <vt:variant>
        <vt:lpwstr/>
      </vt:variant>
      <vt:variant>
        <vt:i4>1114182</vt:i4>
      </vt:variant>
      <vt:variant>
        <vt:i4>264</vt:i4>
      </vt:variant>
      <vt:variant>
        <vt:i4>0</vt:i4>
      </vt:variant>
      <vt:variant>
        <vt:i4>5</vt:i4>
      </vt:variant>
      <vt:variant>
        <vt:lpwstr>http://www.dfa.state.ms.us/Purchasing/StateContracts/Negotiated.html</vt:lpwstr>
      </vt:variant>
      <vt:variant>
        <vt:lpwstr/>
      </vt:variant>
      <vt:variant>
        <vt:i4>5570563</vt:i4>
      </vt:variant>
      <vt:variant>
        <vt:i4>261</vt:i4>
      </vt:variant>
      <vt:variant>
        <vt:i4>0</vt:i4>
      </vt:variant>
      <vt:variant>
        <vt:i4>5</vt:i4>
      </vt:variant>
      <vt:variant>
        <vt:lpwstr>http://www.dfa.state.ms.us/Purchasing/StateContracts/Competitive.html</vt:lpwstr>
      </vt:variant>
      <vt:variant>
        <vt:lpwstr/>
      </vt:variant>
      <vt:variant>
        <vt:i4>4063289</vt:i4>
      </vt:variant>
      <vt:variant>
        <vt:i4>258</vt:i4>
      </vt:variant>
      <vt:variant>
        <vt:i4>0</vt:i4>
      </vt:variant>
      <vt:variant>
        <vt:i4>5</vt:i4>
      </vt:variant>
      <vt:variant>
        <vt:lpwstr>http://www.dfa.state.ms.us/Purchasing/Home.html</vt:lpwstr>
      </vt:variant>
      <vt:variant>
        <vt:lpwstr/>
      </vt:variant>
      <vt:variant>
        <vt:i4>327737</vt:i4>
      </vt:variant>
      <vt:variant>
        <vt:i4>255</vt:i4>
      </vt:variant>
      <vt:variant>
        <vt:i4>0</vt:i4>
      </vt:variant>
      <vt:variant>
        <vt:i4>5</vt:i4>
      </vt:variant>
      <vt:variant>
        <vt:lpwstr>mailto:mcbuxton@muw.edu</vt:lpwstr>
      </vt:variant>
      <vt:variant>
        <vt:lpwstr/>
      </vt:variant>
      <vt:variant>
        <vt:i4>327737</vt:i4>
      </vt:variant>
      <vt:variant>
        <vt:i4>252</vt:i4>
      </vt:variant>
      <vt:variant>
        <vt:i4>0</vt:i4>
      </vt:variant>
      <vt:variant>
        <vt:i4>5</vt:i4>
      </vt:variant>
      <vt:variant>
        <vt:lpwstr>mailto:mcbuxton@muw.edu</vt:lpwstr>
      </vt:variant>
      <vt:variant>
        <vt:lpwstr/>
      </vt:variant>
      <vt:variant>
        <vt:i4>1572904</vt:i4>
      </vt:variant>
      <vt:variant>
        <vt:i4>249</vt:i4>
      </vt:variant>
      <vt:variant>
        <vt:i4>0</vt:i4>
      </vt:variant>
      <vt:variant>
        <vt:i4>5</vt:i4>
      </vt:variant>
      <vt:variant>
        <vt:lpwstr>mailto:asatkins@muw.edu</vt:lpwstr>
      </vt:variant>
      <vt:variant>
        <vt:lpwstr/>
      </vt:variant>
      <vt:variant>
        <vt:i4>1441840</vt:i4>
      </vt:variant>
      <vt:variant>
        <vt:i4>242</vt:i4>
      </vt:variant>
      <vt:variant>
        <vt:i4>0</vt:i4>
      </vt:variant>
      <vt:variant>
        <vt:i4>5</vt:i4>
      </vt:variant>
      <vt:variant>
        <vt:lpwstr/>
      </vt:variant>
      <vt:variant>
        <vt:lpwstr>_Toc444160644</vt:lpwstr>
      </vt:variant>
      <vt:variant>
        <vt:i4>1441840</vt:i4>
      </vt:variant>
      <vt:variant>
        <vt:i4>236</vt:i4>
      </vt:variant>
      <vt:variant>
        <vt:i4>0</vt:i4>
      </vt:variant>
      <vt:variant>
        <vt:i4>5</vt:i4>
      </vt:variant>
      <vt:variant>
        <vt:lpwstr/>
      </vt:variant>
      <vt:variant>
        <vt:lpwstr>_Toc444160643</vt:lpwstr>
      </vt:variant>
      <vt:variant>
        <vt:i4>1441840</vt:i4>
      </vt:variant>
      <vt:variant>
        <vt:i4>230</vt:i4>
      </vt:variant>
      <vt:variant>
        <vt:i4>0</vt:i4>
      </vt:variant>
      <vt:variant>
        <vt:i4>5</vt:i4>
      </vt:variant>
      <vt:variant>
        <vt:lpwstr/>
      </vt:variant>
      <vt:variant>
        <vt:lpwstr>_Toc444160642</vt:lpwstr>
      </vt:variant>
      <vt:variant>
        <vt:i4>1441840</vt:i4>
      </vt:variant>
      <vt:variant>
        <vt:i4>224</vt:i4>
      </vt:variant>
      <vt:variant>
        <vt:i4>0</vt:i4>
      </vt:variant>
      <vt:variant>
        <vt:i4>5</vt:i4>
      </vt:variant>
      <vt:variant>
        <vt:lpwstr/>
      </vt:variant>
      <vt:variant>
        <vt:lpwstr>_Toc444160641</vt:lpwstr>
      </vt:variant>
      <vt:variant>
        <vt:i4>1114160</vt:i4>
      </vt:variant>
      <vt:variant>
        <vt:i4>218</vt:i4>
      </vt:variant>
      <vt:variant>
        <vt:i4>0</vt:i4>
      </vt:variant>
      <vt:variant>
        <vt:i4>5</vt:i4>
      </vt:variant>
      <vt:variant>
        <vt:lpwstr/>
      </vt:variant>
      <vt:variant>
        <vt:lpwstr>_Toc444160639</vt:lpwstr>
      </vt:variant>
      <vt:variant>
        <vt:i4>1114160</vt:i4>
      </vt:variant>
      <vt:variant>
        <vt:i4>212</vt:i4>
      </vt:variant>
      <vt:variant>
        <vt:i4>0</vt:i4>
      </vt:variant>
      <vt:variant>
        <vt:i4>5</vt:i4>
      </vt:variant>
      <vt:variant>
        <vt:lpwstr/>
      </vt:variant>
      <vt:variant>
        <vt:lpwstr>_Toc444160637</vt:lpwstr>
      </vt:variant>
      <vt:variant>
        <vt:i4>1114160</vt:i4>
      </vt:variant>
      <vt:variant>
        <vt:i4>206</vt:i4>
      </vt:variant>
      <vt:variant>
        <vt:i4>0</vt:i4>
      </vt:variant>
      <vt:variant>
        <vt:i4>5</vt:i4>
      </vt:variant>
      <vt:variant>
        <vt:lpwstr/>
      </vt:variant>
      <vt:variant>
        <vt:lpwstr>_Toc444160636</vt:lpwstr>
      </vt:variant>
      <vt:variant>
        <vt:i4>1114160</vt:i4>
      </vt:variant>
      <vt:variant>
        <vt:i4>200</vt:i4>
      </vt:variant>
      <vt:variant>
        <vt:i4>0</vt:i4>
      </vt:variant>
      <vt:variant>
        <vt:i4>5</vt:i4>
      </vt:variant>
      <vt:variant>
        <vt:lpwstr/>
      </vt:variant>
      <vt:variant>
        <vt:lpwstr>_Toc444160635</vt:lpwstr>
      </vt:variant>
      <vt:variant>
        <vt:i4>1114160</vt:i4>
      </vt:variant>
      <vt:variant>
        <vt:i4>194</vt:i4>
      </vt:variant>
      <vt:variant>
        <vt:i4>0</vt:i4>
      </vt:variant>
      <vt:variant>
        <vt:i4>5</vt:i4>
      </vt:variant>
      <vt:variant>
        <vt:lpwstr/>
      </vt:variant>
      <vt:variant>
        <vt:lpwstr>_Toc444160634</vt:lpwstr>
      </vt:variant>
      <vt:variant>
        <vt:i4>1114160</vt:i4>
      </vt:variant>
      <vt:variant>
        <vt:i4>188</vt:i4>
      </vt:variant>
      <vt:variant>
        <vt:i4>0</vt:i4>
      </vt:variant>
      <vt:variant>
        <vt:i4>5</vt:i4>
      </vt:variant>
      <vt:variant>
        <vt:lpwstr/>
      </vt:variant>
      <vt:variant>
        <vt:lpwstr>_Toc444160633</vt:lpwstr>
      </vt:variant>
      <vt:variant>
        <vt:i4>1114160</vt:i4>
      </vt:variant>
      <vt:variant>
        <vt:i4>182</vt:i4>
      </vt:variant>
      <vt:variant>
        <vt:i4>0</vt:i4>
      </vt:variant>
      <vt:variant>
        <vt:i4>5</vt:i4>
      </vt:variant>
      <vt:variant>
        <vt:lpwstr/>
      </vt:variant>
      <vt:variant>
        <vt:lpwstr>_Toc444160632</vt:lpwstr>
      </vt:variant>
      <vt:variant>
        <vt:i4>1114160</vt:i4>
      </vt:variant>
      <vt:variant>
        <vt:i4>176</vt:i4>
      </vt:variant>
      <vt:variant>
        <vt:i4>0</vt:i4>
      </vt:variant>
      <vt:variant>
        <vt:i4>5</vt:i4>
      </vt:variant>
      <vt:variant>
        <vt:lpwstr/>
      </vt:variant>
      <vt:variant>
        <vt:lpwstr>_Toc444160631</vt:lpwstr>
      </vt:variant>
      <vt:variant>
        <vt:i4>1114160</vt:i4>
      </vt:variant>
      <vt:variant>
        <vt:i4>170</vt:i4>
      </vt:variant>
      <vt:variant>
        <vt:i4>0</vt:i4>
      </vt:variant>
      <vt:variant>
        <vt:i4>5</vt:i4>
      </vt:variant>
      <vt:variant>
        <vt:lpwstr/>
      </vt:variant>
      <vt:variant>
        <vt:lpwstr>_Toc444160630</vt:lpwstr>
      </vt:variant>
      <vt:variant>
        <vt:i4>1048624</vt:i4>
      </vt:variant>
      <vt:variant>
        <vt:i4>164</vt:i4>
      </vt:variant>
      <vt:variant>
        <vt:i4>0</vt:i4>
      </vt:variant>
      <vt:variant>
        <vt:i4>5</vt:i4>
      </vt:variant>
      <vt:variant>
        <vt:lpwstr/>
      </vt:variant>
      <vt:variant>
        <vt:lpwstr>_Toc444160629</vt:lpwstr>
      </vt:variant>
      <vt:variant>
        <vt:i4>1048624</vt:i4>
      </vt:variant>
      <vt:variant>
        <vt:i4>158</vt:i4>
      </vt:variant>
      <vt:variant>
        <vt:i4>0</vt:i4>
      </vt:variant>
      <vt:variant>
        <vt:i4>5</vt:i4>
      </vt:variant>
      <vt:variant>
        <vt:lpwstr/>
      </vt:variant>
      <vt:variant>
        <vt:lpwstr>_Toc444160628</vt:lpwstr>
      </vt:variant>
      <vt:variant>
        <vt:i4>1048624</vt:i4>
      </vt:variant>
      <vt:variant>
        <vt:i4>152</vt:i4>
      </vt:variant>
      <vt:variant>
        <vt:i4>0</vt:i4>
      </vt:variant>
      <vt:variant>
        <vt:i4>5</vt:i4>
      </vt:variant>
      <vt:variant>
        <vt:lpwstr/>
      </vt:variant>
      <vt:variant>
        <vt:lpwstr>_Toc444160627</vt:lpwstr>
      </vt:variant>
      <vt:variant>
        <vt:i4>1048624</vt:i4>
      </vt:variant>
      <vt:variant>
        <vt:i4>146</vt:i4>
      </vt:variant>
      <vt:variant>
        <vt:i4>0</vt:i4>
      </vt:variant>
      <vt:variant>
        <vt:i4>5</vt:i4>
      </vt:variant>
      <vt:variant>
        <vt:lpwstr/>
      </vt:variant>
      <vt:variant>
        <vt:lpwstr>_Toc444160626</vt:lpwstr>
      </vt:variant>
      <vt:variant>
        <vt:i4>1048624</vt:i4>
      </vt:variant>
      <vt:variant>
        <vt:i4>140</vt:i4>
      </vt:variant>
      <vt:variant>
        <vt:i4>0</vt:i4>
      </vt:variant>
      <vt:variant>
        <vt:i4>5</vt:i4>
      </vt:variant>
      <vt:variant>
        <vt:lpwstr/>
      </vt:variant>
      <vt:variant>
        <vt:lpwstr>_Toc444160625</vt:lpwstr>
      </vt:variant>
      <vt:variant>
        <vt:i4>1048624</vt:i4>
      </vt:variant>
      <vt:variant>
        <vt:i4>134</vt:i4>
      </vt:variant>
      <vt:variant>
        <vt:i4>0</vt:i4>
      </vt:variant>
      <vt:variant>
        <vt:i4>5</vt:i4>
      </vt:variant>
      <vt:variant>
        <vt:lpwstr/>
      </vt:variant>
      <vt:variant>
        <vt:lpwstr>_Toc444160624</vt:lpwstr>
      </vt:variant>
      <vt:variant>
        <vt:i4>1048624</vt:i4>
      </vt:variant>
      <vt:variant>
        <vt:i4>128</vt:i4>
      </vt:variant>
      <vt:variant>
        <vt:i4>0</vt:i4>
      </vt:variant>
      <vt:variant>
        <vt:i4>5</vt:i4>
      </vt:variant>
      <vt:variant>
        <vt:lpwstr/>
      </vt:variant>
      <vt:variant>
        <vt:lpwstr>_Toc444160623</vt:lpwstr>
      </vt:variant>
      <vt:variant>
        <vt:i4>1048624</vt:i4>
      </vt:variant>
      <vt:variant>
        <vt:i4>122</vt:i4>
      </vt:variant>
      <vt:variant>
        <vt:i4>0</vt:i4>
      </vt:variant>
      <vt:variant>
        <vt:i4>5</vt:i4>
      </vt:variant>
      <vt:variant>
        <vt:lpwstr/>
      </vt:variant>
      <vt:variant>
        <vt:lpwstr>_Toc444160622</vt:lpwstr>
      </vt:variant>
      <vt:variant>
        <vt:i4>1048624</vt:i4>
      </vt:variant>
      <vt:variant>
        <vt:i4>116</vt:i4>
      </vt:variant>
      <vt:variant>
        <vt:i4>0</vt:i4>
      </vt:variant>
      <vt:variant>
        <vt:i4>5</vt:i4>
      </vt:variant>
      <vt:variant>
        <vt:lpwstr/>
      </vt:variant>
      <vt:variant>
        <vt:lpwstr>_Toc444160621</vt:lpwstr>
      </vt:variant>
      <vt:variant>
        <vt:i4>1048624</vt:i4>
      </vt:variant>
      <vt:variant>
        <vt:i4>110</vt:i4>
      </vt:variant>
      <vt:variant>
        <vt:i4>0</vt:i4>
      </vt:variant>
      <vt:variant>
        <vt:i4>5</vt:i4>
      </vt:variant>
      <vt:variant>
        <vt:lpwstr/>
      </vt:variant>
      <vt:variant>
        <vt:lpwstr>_Toc444160620</vt:lpwstr>
      </vt:variant>
      <vt:variant>
        <vt:i4>1245232</vt:i4>
      </vt:variant>
      <vt:variant>
        <vt:i4>104</vt:i4>
      </vt:variant>
      <vt:variant>
        <vt:i4>0</vt:i4>
      </vt:variant>
      <vt:variant>
        <vt:i4>5</vt:i4>
      </vt:variant>
      <vt:variant>
        <vt:lpwstr/>
      </vt:variant>
      <vt:variant>
        <vt:lpwstr>_Toc444160619</vt:lpwstr>
      </vt:variant>
      <vt:variant>
        <vt:i4>1245232</vt:i4>
      </vt:variant>
      <vt:variant>
        <vt:i4>98</vt:i4>
      </vt:variant>
      <vt:variant>
        <vt:i4>0</vt:i4>
      </vt:variant>
      <vt:variant>
        <vt:i4>5</vt:i4>
      </vt:variant>
      <vt:variant>
        <vt:lpwstr/>
      </vt:variant>
      <vt:variant>
        <vt:lpwstr>_Toc444160618</vt:lpwstr>
      </vt:variant>
      <vt:variant>
        <vt:i4>1245232</vt:i4>
      </vt:variant>
      <vt:variant>
        <vt:i4>92</vt:i4>
      </vt:variant>
      <vt:variant>
        <vt:i4>0</vt:i4>
      </vt:variant>
      <vt:variant>
        <vt:i4>5</vt:i4>
      </vt:variant>
      <vt:variant>
        <vt:lpwstr/>
      </vt:variant>
      <vt:variant>
        <vt:lpwstr>_Toc444160617</vt:lpwstr>
      </vt:variant>
      <vt:variant>
        <vt:i4>1245232</vt:i4>
      </vt:variant>
      <vt:variant>
        <vt:i4>86</vt:i4>
      </vt:variant>
      <vt:variant>
        <vt:i4>0</vt:i4>
      </vt:variant>
      <vt:variant>
        <vt:i4>5</vt:i4>
      </vt:variant>
      <vt:variant>
        <vt:lpwstr/>
      </vt:variant>
      <vt:variant>
        <vt:lpwstr>_Toc444160616</vt:lpwstr>
      </vt:variant>
      <vt:variant>
        <vt:i4>1245232</vt:i4>
      </vt:variant>
      <vt:variant>
        <vt:i4>80</vt:i4>
      </vt:variant>
      <vt:variant>
        <vt:i4>0</vt:i4>
      </vt:variant>
      <vt:variant>
        <vt:i4>5</vt:i4>
      </vt:variant>
      <vt:variant>
        <vt:lpwstr/>
      </vt:variant>
      <vt:variant>
        <vt:lpwstr>_Toc444160615</vt:lpwstr>
      </vt:variant>
      <vt:variant>
        <vt:i4>1245232</vt:i4>
      </vt:variant>
      <vt:variant>
        <vt:i4>74</vt:i4>
      </vt:variant>
      <vt:variant>
        <vt:i4>0</vt:i4>
      </vt:variant>
      <vt:variant>
        <vt:i4>5</vt:i4>
      </vt:variant>
      <vt:variant>
        <vt:lpwstr/>
      </vt:variant>
      <vt:variant>
        <vt:lpwstr>_Toc444160614</vt:lpwstr>
      </vt:variant>
      <vt:variant>
        <vt:i4>1245232</vt:i4>
      </vt:variant>
      <vt:variant>
        <vt:i4>68</vt:i4>
      </vt:variant>
      <vt:variant>
        <vt:i4>0</vt:i4>
      </vt:variant>
      <vt:variant>
        <vt:i4>5</vt:i4>
      </vt:variant>
      <vt:variant>
        <vt:lpwstr/>
      </vt:variant>
      <vt:variant>
        <vt:lpwstr>_Toc444160613</vt:lpwstr>
      </vt:variant>
      <vt:variant>
        <vt:i4>1245232</vt:i4>
      </vt:variant>
      <vt:variant>
        <vt:i4>62</vt:i4>
      </vt:variant>
      <vt:variant>
        <vt:i4>0</vt:i4>
      </vt:variant>
      <vt:variant>
        <vt:i4>5</vt:i4>
      </vt:variant>
      <vt:variant>
        <vt:lpwstr/>
      </vt:variant>
      <vt:variant>
        <vt:lpwstr>_Toc444160612</vt:lpwstr>
      </vt:variant>
      <vt:variant>
        <vt:i4>1245232</vt:i4>
      </vt:variant>
      <vt:variant>
        <vt:i4>56</vt:i4>
      </vt:variant>
      <vt:variant>
        <vt:i4>0</vt:i4>
      </vt:variant>
      <vt:variant>
        <vt:i4>5</vt:i4>
      </vt:variant>
      <vt:variant>
        <vt:lpwstr/>
      </vt:variant>
      <vt:variant>
        <vt:lpwstr>_Toc444160611</vt:lpwstr>
      </vt:variant>
      <vt:variant>
        <vt:i4>1245232</vt:i4>
      </vt:variant>
      <vt:variant>
        <vt:i4>50</vt:i4>
      </vt:variant>
      <vt:variant>
        <vt:i4>0</vt:i4>
      </vt:variant>
      <vt:variant>
        <vt:i4>5</vt:i4>
      </vt:variant>
      <vt:variant>
        <vt:lpwstr/>
      </vt:variant>
      <vt:variant>
        <vt:lpwstr>_Toc444160610</vt:lpwstr>
      </vt:variant>
      <vt:variant>
        <vt:i4>1179696</vt:i4>
      </vt:variant>
      <vt:variant>
        <vt:i4>44</vt:i4>
      </vt:variant>
      <vt:variant>
        <vt:i4>0</vt:i4>
      </vt:variant>
      <vt:variant>
        <vt:i4>5</vt:i4>
      </vt:variant>
      <vt:variant>
        <vt:lpwstr/>
      </vt:variant>
      <vt:variant>
        <vt:lpwstr>_Toc444160609</vt:lpwstr>
      </vt:variant>
      <vt:variant>
        <vt:i4>1179696</vt:i4>
      </vt:variant>
      <vt:variant>
        <vt:i4>38</vt:i4>
      </vt:variant>
      <vt:variant>
        <vt:i4>0</vt:i4>
      </vt:variant>
      <vt:variant>
        <vt:i4>5</vt:i4>
      </vt:variant>
      <vt:variant>
        <vt:lpwstr/>
      </vt:variant>
      <vt:variant>
        <vt:lpwstr>_Toc444160608</vt:lpwstr>
      </vt:variant>
      <vt:variant>
        <vt:i4>1179696</vt:i4>
      </vt:variant>
      <vt:variant>
        <vt:i4>32</vt:i4>
      </vt:variant>
      <vt:variant>
        <vt:i4>0</vt:i4>
      </vt:variant>
      <vt:variant>
        <vt:i4>5</vt:i4>
      </vt:variant>
      <vt:variant>
        <vt:lpwstr/>
      </vt:variant>
      <vt:variant>
        <vt:lpwstr>_Toc444160607</vt:lpwstr>
      </vt:variant>
      <vt:variant>
        <vt:i4>1179696</vt:i4>
      </vt:variant>
      <vt:variant>
        <vt:i4>26</vt:i4>
      </vt:variant>
      <vt:variant>
        <vt:i4>0</vt:i4>
      </vt:variant>
      <vt:variant>
        <vt:i4>5</vt:i4>
      </vt:variant>
      <vt:variant>
        <vt:lpwstr/>
      </vt:variant>
      <vt:variant>
        <vt:lpwstr>_Toc444160606</vt:lpwstr>
      </vt:variant>
      <vt:variant>
        <vt:i4>1179696</vt:i4>
      </vt:variant>
      <vt:variant>
        <vt:i4>20</vt:i4>
      </vt:variant>
      <vt:variant>
        <vt:i4>0</vt:i4>
      </vt:variant>
      <vt:variant>
        <vt:i4>5</vt:i4>
      </vt:variant>
      <vt:variant>
        <vt:lpwstr/>
      </vt:variant>
      <vt:variant>
        <vt:lpwstr>_Toc444160605</vt:lpwstr>
      </vt:variant>
      <vt:variant>
        <vt:i4>1179696</vt:i4>
      </vt:variant>
      <vt:variant>
        <vt:i4>14</vt:i4>
      </vt:variant>
      <vt:variant>
        <vt:i4>0</vt:i4>
      </vt:variant>
      <vt:variant>
        <vt:i4>5</vt:i4>
      </vt:variant>
      <vt:variant>
        <vt:lpwstr/>
      </vt:variant>
      <vt:variant>
        <vt:lpwstr>_Toc444160604</vt:lpwstr>
      </vt:variant>
      <vt:variant>
        <vt:i4>1179696</vt:i4>
      </vt:variant>
      <vt:variant>
        <vt:i4>8</vt:i4>
      </vt:variant>
      <vt:variant>
        <vt:i4>0</vt:i4>
      </vt:variant>
      <vt:variant>
        <vt:i4>5</vt:i4>
      </vt:variant>
      <vt:variant>
        <vt:lpwstr/>
      </vt:variant>
      <vt:variant>
        <vt:lpwstr>_Toc444160603</vt:lpwstr>
      </vt:variant>
      <vt:variant>
        <vt:i4>1179696</vt:i4>
      </vt:variant>
      <vt:variant>
        <vt:i4>2</vt:i4>
      </vt:variant>
      <vt:variant>
        <vt:i4>0</vt:i4>
      </vt:variant>
      <vt:variant>
        <vt:i4>5</vt:i4>
      </vt:variant>
      <vt:variant>
        <vt:lpwstr/>
      </vt:variant>
      <vt:variant>
        <vt:lpwstr>_Toc444160602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Academic Computing</dc:creator>
  <cp:keywords/>
  <dc:description/>
  <cp:lastModifiedBy>Lauren R Dalton</cp:lastModifiedBy>
  <cp:revision>5</cp:revision>
  <cp:lastPrinted>2019-01-10T14:47:00Z</cp:lastPrinted>
  <dcterms:created xsi:type="dcterms:W3CDTF">2020-04-15T19:38:00Z</dcterms:created>
  <dcterms:modified xsi:type="dcterms:W3CDTF">2020-04-15T19:40:00Z</dcterms:modified>
</cp:coreProperties>
</file>