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5400"/>
      </w:tblGrid>
      <w:tr w:rsidR="001F2DD3" w:rsidRPr="001F2DD3" w14:paraId="4DC2CF48" w14:textId="77777777" w:rsidTr="001F2DD3">
        <w:trPr>
          <w:trHeight w:hRule="exact" w:val="288"/>
          <w:jc w:val="center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D9F5D" w14:textId="77777777" w:rsidR="001F2DD3" w:rsidRPr="001F2DD3" w:rsidRDefault="001F2DD3" w:rsidP="001F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1F2DD3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7AD5F" w14:textId="77777777" w:rsidR="001F2DD3" w:rsidRPr="001F2DD3" w:rsidRDefault="001F2DD3" w:rsidP="001F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1F2DD3">
              <w:rPr>
                <w:b/>
                <w:sz w:val="18"/>
                <w:szCs w:val="18"/>
              </w:rPr>
              <w:t>MUW ID:</w:t>
            </w:r>
          </w:p>
        </w:tc>
      </w:tr>
      <w:tr w:rsidR="001F2DD3" w:rsidRPr="001F2DD3" w14:paraId="21922193" w14:textId="77777777" w:rsidTr="001F2DD3">
        <w:trPr>
          <w:trHeight w:hRule="exact" w:val="288"/>
          <w:jc w:val="center"/>
        </w:trPr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6D8B8" w14:textId="77777777" w:rsidR="001F2DD3" w:rsidRPr="001F2DD3" w:rsidRDefault="001F2DD3" w:rsidP="001F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1F2DD3">
              <w:rPr>
                <w:b/>
                <w:sz w:val="18"/>
                <w:szCs w:val="18"/>
              </w:rPr>
              <w:t>GPA: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4E355" w14:textId="77777777" w:rsidR="001F2DD3" w:rsidRPr="001F2DD3" w:rsidRDefault="001F2DD3" w:rsidP="001F2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 w:rsidRPr="001F2DD3">
              <w:rPr>
                <w:b/>
                <w:sz w:val="18"/>
                <w:szCs w:val="18"/>
              </w:rPr>
              <w:t>EID:</w:t>
            </w:r>
          </w:p>
        </w:tc>
      </w:tr>
    </w:tbl>
    <w:p w14:paraId="29324843" w14:textId="77777777" w:rsidR="001F2DD3" w:rsidRDefault="001F2DD3" w:rsidP="001F2DD3">
      <w:pPr>
        <w:jc w:val="center"/>
        <w:rPr>
          <w:b/>
        </w:rPr>
      </w:pPr>
      <w:r>
        <w:rPr>
          <w:b/>
        </w:rPr>
        <w:t>Core Required Courses, which require a minimum grade of “C” or above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555"/>
        <w:gridCol w:w="4785"/>
        <w:gridCol w:w="570"/>
      </w:tblGrid>
      <w:tr w:rsidR="001F2DD3" w14:paraId="2405CDBA" w14:textId="77777777" w:rsidTr="001F2DD3">
        <w:trPr>
          <w:trHeight w:val="259"/>
          <w:jc w:val="center"/>
        </w:trPr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AFE78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101 English Comp I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10A0E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B6100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 113 College Algebra (or MA above MA 113)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51364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F2DD3" w14:paraId="6C196C22" w14:textId="77777777" w:rsidTr="001F2DD3">
        <w:trPr>
          <w:trHeight w:val="259"/>
          <w:jc w:val="center"/>
        </w:trPr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22FB7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102 English Comp II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D3C7A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5C240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 111 Modern Elem. Math 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F85A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F2DD3" w14:paraId="02022951" w14:textId="77777777" w:rsidTr="001F2DD3">
        <w:trPr>
          <w:trHeight w:val="259"/>
          <w:jc w:val="center"/>
        </w:trPr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65395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 101 Oral Communications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13F16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E2587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 112 Modern Elem. Math II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9386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7F7AD4B" w14:textId="77777777" w:rsidR="001F2DD3" w:rsidRPr="00FE0C5C" w:rsidRDefault="001F2DD3" w:rsidP="001F2DD3">
      <w:pPr>
        <w:spacing w:line="240" w:lineRule="auto"/>
        <w:rPr>
          <w:sz w:val="12"/>
          <w:szCs w:val="12"/>
        </w:rPr>
      </w:pPr>
      <w:r>
        <w:rPr>
          <w:sz w:val="14"/>
          <w:szCs w:val="14"/>
        </w:rPr>
        <w:t xml:space="preserve"> </w:t>
      </w:r>
    </w:p>
    <w:p w14:paraId="63BFD7CF" w14:textId="77777777" w:rsidR="001F2DD3" w:rsidRPr="00FE0C5C" w:rsidRDefault="001F2DD3" w:rsidP="001F2DD3">
      <w:pPr>
        <w:jc w:val="center"/>
        <w:rPr>
          <w:b/>
        </w:rPr>
      </w:pPr>
      <w:r w:rsidRPr="00FE0C5C">
        <w:rPr>
          <w:b/>
        </w:rPr>
        <w:t>Other Core Required Courses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570"/>
        <w:gridCol w:w="4785"/>
        <w:gridCol w:w="570"/>
      </w:tblGrid>
      <w:tr w:rsidR="001F2DD3" w14:paraId="40C6F9F8" w14:textId="77777777" w:rsidTr="001F2DD3">
        <w:trPr>
          <w:trHeight w:hRule="exact" w:val="390"/>
          <w:jc w:val="center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70E91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>GEO 101 World Geography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6BFDE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B96C5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>History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3C55A" w14:textId="77777777" w:rsidR="001F2DD3" w:rsidRDefault="001F2DD3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1F2DD3" w14:paraId="288EED10" w14:textId="77777777" w:rsidTr="001F2DD3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064B4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>PSY 206 Human Growth &amp; Development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41D69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9450C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>History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AB998" w14:textId="77777777" w:rsidR="001F2DD3" w:rsidRDefault="001F2DD3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1F2DD3" w14:paraId="7BE10FE7" w14:textId="77777777" w:rsidTr="001F2DD3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94792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>Philosophy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B6DD3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123ED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 xml:space="preserve">Natural Science </w:t>
            </w:r>
            <w:r w:rsidRPr="00FE0C5C">
              <w:rPr>
                <w:bCs/>
                <w:i/>
                <w:iCs/>
                <w:sz w:val="18"/>
                <w:szCs w:val="18"/>
              </w:rPr>
              <w:t>with Lab</w:t>
            </w:r>
            <w:r w:rsidRPr="00FE0C5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C00A1" w14:textId="77777777" w:rsidR="001F2DD3" w:rsidRDefault="001F2DD3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1F2DD3" w14:paraId="37354A4E" w14:textId="77777777" w:rsidTr="001F2DD3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C14F2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>Fine Art History/Appreciation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C3D7D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FB960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 xml:space="preserve">Natural Science </w:t>
            </w:r>
            <w:r w:rsidRPr="00FE0C5C">
              <w:rPr>
                <w:bCs/>
                <w:i/>
                <w:iCs/>
                <w:sz w:val="18"/>
                <w:szCs w:val="18"/>
              </w:rPr>
              <w:t>with Lab</w:t>
            </w:r>
            <w:r w:rsidRPr="00FE0C5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79753" w14:textId="77777777" w:rsidR="001F2DD3" w:rsidRDefault="001F2DD3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1F2DD3" w14:paraId="00EF9ACE" w14:textId="77777777" w:rsidTr="001F2DD3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0759E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>Literature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CFBB9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1D36E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>Science (w or w/o a lab)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8FA1A" w14:textId="77777777" w:rsidR="001F2DD3" w:rsidRDefault="001F2DD3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1F2DD3" w14:paraId="0639674D" w14:textId="77777777" w:rsidTr="001F2DD3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27EEC" w14:textId="77777777" w:rsidR="001F2DD3" w:rsidRPr="00FE0C5C" w:rsidRDefault="001F2DD3" w:rsidP="000F5295">
            <w:pPr>
              <w:spacing w:line="240" w:lineRule="auto"/>
              <w:rPr>
                <w:bCs/>
                <w:sz w:val="18"/>
                <w:szCs w:val="18"/>
              </w:rPr>
            </w:pPr>
            <w:r w:rsidRPr="00FE0C5C">
              <w:rPr>
                <w:bCs/>
                <w:sz w:val="18"/>
                <w:szCs w:val="18"/>
              </w:rPr>
              <w:t>Literature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BCC0B" w14:textId="77777777" w:rsidR="001F2DD3" w:rsidRPr="00FE0C5C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FC30F" w14:textId="77777777" w:rsidR="001F2DD3" w:rsidRPr="00FE0C5C" w:rsidRDefault="001F2DD3" w:rsidP="000F529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AE7BF" w14:textId="77777777" w:rsidR="001F2DD3" w:rsidRDefault="001F2DD3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</w:tbl>
    <w:p w14:paraId="4126778E" w14:textId="66EF8600" w:rsidR="0006583A" w:rsidRPr="001002C3" w:rsidRDefault="0006583A">
      <w:pPr>
        <w:rPr>
          <w:sz w:val="18"/>
          <w:szCs w:val="18"/>
        </w:rPr>
      </w:pPr>
    </w:p>
    <w:p w14:paraId="7B539A85" w14:textId="77777777" w:rsidR="001F2DD3" w:rsidRDefault="001F2DD3" w:rsidP="001F2DD3">
      <w:pPr>
        <w:jc w:val="center"/>
        <w:rPr>
          <w:b/>
        </w:rPr>
      </w:pPr>
      <w:r>
        <w:rPr>
          <w:b/>
          <w:u w:val="single"/>
        </w:rPr>
        <w:t>Block I Courses</w:t>
      </w:r>
      <w:r>
        <w:rPr>
          <w:b/>
        </w:rPr>
        <w:t xml:space="preserve"> (ED 302, ED 306, &amp; ED 311 must be taken together; minimum of grade “C” required)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50"/>
        <w:gridCol w:w="450"/>
        <w:gridCol w:w="5065"/>
        <w:gridCol w:w="420"/>
      </w:tblGrid>
      <w:tr w:rsidR="001F2DD3" w14:paraId="373A5B99" w14:textId="77777777" w:rsidTr="001F2DD3">
        <w:trPr>
          <w:trHeight w:val="259"/>
          <w:jc w:val="center"/>
        </w:trPr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BE77C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200 Education as a Profession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C73F6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97E22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 302 Art &amp; Science of Teaching* </w:t>
            </w:r>
            <w:r>
              <w:rPr>
                <w:sz w:val="18"/>
                <w:szCs w:val="18"/>
                <w:highlight w:val="yellow"/>
              </w:rPr>
              <w:t>(Minimum of B required)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8A90E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F2DD3" w14:paraId="229A35D5" w14:textId="77777777" w:rsidTr="001F2DD3">
        <w:trPr>
          <w:trHeight w:val="259"/>
          <w:jc w:val="center"/>
        </w:trPr>
        <w:tc>
          <w:tcPr>
            <w:tcW w:w="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8CA6E" w14:textId="77777777" w:rsidR="001F2DD3" w:rsidRDefault="001F2DD3" w:rsidP="000F5295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ED 204 Principles of Early Childhood Learning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AD39A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752A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306 Introduction to Special Education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FAB45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F2DD3" w14:paraId="05935B59" w14:textId="77777777" w:rsidTr="001F2DD3">
        <w:trPr>
          <w:trHeight w:val="321"/>
          <w:jc w:val="center"/>
        </w:trPr>
        <w:tc>
          <w:tcPr>
            <w:tcW w:w="4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FF5F6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297 Instructional Technology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BA015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90491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311 Education Residency 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11EB2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1242028" w14:textId="77777777" w:rsidR="001F2DD3" w:rsidRPr="00FE0C5C" w:rsidRDefault="001F2DD3" w:rsidP="001F2DD3">
      <w:pPr>
        <w:spacing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</w:t>
      </w:r>
    </w:p>
    <w:p w14:paraId="61F24232" w14:textId="77777777" w:rsidR="001F2DD3" w:rsidRDefault="001F2DD3" w:rsidP="001F2DD3">
      <w:pPr>
        <w:jc w:val="center"/>
        <w:rPr>
          <w:b/>
        </w:rPr>
      </w:pPr>
      <w:r>
        <w:rPr>
          <w:b/>
          <w:u w:val="single"/>
        </w:rPr>
        <w:t>Block II Courses</w:t>
      </w:r>
      <w:r>
        <w:rPr>
          <w:b/>
        </w:rPr>
        <w:t xml:space="preserve"> (ED 361 &amp; ED 367 must be taken together; minimum of grade “C” required)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40"/>
        <w:gridCol w:w="460"/>
        <w:gridCol w:w="4980"/>
        <w:gridCol w:w="405"/>
      </w:tblGrid>
      <w:tr w:rsidR="001F2DD3" w14:paraId="0A9FE25E" w14:textId="77777777" w:rsidTr="001F2DD3">
        <w:trPr>
          <w:trHeight w:val="259"/>
          <w:jc w:val="center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263B0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313 Supporting Infants &amp; Toddlers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72EFA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21713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361 Early Literacy Instruction I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D6E4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F2DD3" w14:paraId="6FAFDD58" w14:textId="77777777" w:rsidTr="001F2DD3">
        <w:trPr>
          <w:trHeight w:val="259"/>
          <w:jc w:val="center"/>
        </w:trPr>
        <w:tc>
          <w:tcPr>
            <w:tcW w:w="4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BD53D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315 Policy &amp; Advocacy in Early Education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05BA0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7FA7E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367 Education Residency II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86DF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F2DD3" w14:paraId="3C6B2EE1" w14:textId="77777777" w:rsidTr="001F2DD3">
        <w:trPr>
          <w:trHeight w:val="259"/>
          <w:jc w:val="center"/>
        </w:trPr>
        <w:tc>
          <w:tcPr>
            <w:tcW w:w="4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B6BFC" w14:textId="0BE06774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31</w:t>
            </w:r>
            <w:r w:rsidR="00384BC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Strengthening Family &amp; Community Connections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A757E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A3F89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 390 Classroom Management &amp; Student Acc. &amp; </w:t>
            </w:r>
            <w:proofErr w:type="spellStart"/>
            <w:r>
              <w:rPr>
                <w:sz w:val="18"/>
                <w:szCs w:val="18"/>
              </w:rPr>
              <w:t>Interv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3FAA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6F24A92" w14:textId="77777777" w:rsidR="001F2DD3" w:rsidRPr="00FE0C5C" w:rsidRDefault="001F2DD3" w:rsidP="001F2DD3">
      <w:pPr>
        <w:spacing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</w:t>
      </w:r>
    </w:p>
    <w:p w14:paraId="4823C544" w14:textId="77777777" w:rsidR="001F2DD3" w:rsidRDefault="001F2DD3" w:rsidP="001F2D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Block III Courses</w:t>
      </w:r>
      <w:r>
        <w:rPr>
          <w:b/>
          <w:sz w:val="20"/>
          <w:szCs w:val="20"/>
        </w:rPr>
        <w:t xml:space="preserve"> (ALL must be taken together; minimum of grade “C” required; must be accepted into TE)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40"/>
        <w:gridCol w:w="445"/>
        <w:gridCol w:w="5010"/>
        <w:gridCol w:w="390"/>
      </w:tblGrid>
      <w:tr w:rsidR="001F2DD3" w14:paraId="0C07FA9E" w14:textId="77777777" w:rsidTr="001F2DD3">
        <w:trPr>
          <w:trHeight w:val="259"/>
          <w:jc w:val="center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38FDB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362 Early Literacy Instruction II</w:t>
            </w:r>
          </w:p>
        </w:tc>
        <w:tc>
          <w:tcPr>
            <w:tcW w:w="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28957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BC511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417 Social-Emotional Behaviors in Early Childhood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3FDAE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F2DD3" w14:paraId="15350CC1" w14:textId="77777777" w:rsidTr="001F2DD3">
        <w:trPr>
          <w:trHeight w:val="259"/>
          <w:jc w:val="center"/>
        </w:trPr>
        <w:tc>
          <w:tcPr>
            <w:tcW w:w="4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6435C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413 Methods &amp; Materials in STEM for Early Childhood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2F099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DEB1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419 Leading Early Education Programs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2696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F2DD3" w14:paraId="7C7DE4A3" w14:textId="77777777" w:rsidTr="001F2DD3">
        <w:trPr>
          <w:trHeight w:val="259"/>
          <w:jc w:val="center"/>
        </w:trPr>
        <w:tc>
          <w:tcPr>
            <w:tcW w:w="4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70DCC" w14:textId="77777777" w:rsidR="001F2DD3" w:rsidRDefault="001F2DD3" w:rsidP="000F5295">
            <w:pP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ED 415 Methods/Materials in Creative Arts for Young Children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92219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E14DD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435 Education Residency III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3ED2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4B94611" w14:textId="77777777" w:rsidR="001F2DD3" w:rsidRPr="00FE0C5C" w:rsidRDefault="001F2DD3" w:rsidP="001F2DD3">
      <w:pPr>
        <w:spacing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</w:t>
      </w:r>
    </w:p>
    <w:p w14:paraId="52C1AF99" w14:textId="77777777" w:rsidR="001F2DD3" w:rsidRDefault="001F2DD3" w:rsidP="001F2DD3">
      <w:pPr>
        <w:jc w:val="center"/>
        <w:rPr>
          <w:b/>
        </w:rPr>
      </w:pPr>
      <w:r>
        <w:rPr>
          <w:b/>
          <w:u w:val="single"/>
        </w:rPr>
        <w:t>Block IV Courses</w:t>
      </w:r>
      <w:r>
        <w:rPr>
          <w:b/>
        </w:rPr>
        <w:t xml:space="preserve"> (BOTH must be taken together; minimum of grade “C” required)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375"/>
        <w:gridCol w:w="5025"/>
        <w:gridCol w:w="360"/>
      </w:tblGrid>
      <w:tr w:rsidR="001F2DD3" w14:paraId="6D5B9211" w14:textId="77777777" w:rsidTr="001F2DD3">
        <w:trPr>
          <w:trHeight w:val="259"/>
          <w:jc w:val="center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A6DFA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404 Teacher Internship: Early Childhood</w:t>
            </w:r>
          </w:p>
        </w:tc>
        <w:tc>
          <w:tcPr>
            <w:tcW w:w="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9F127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53D36" w14:textId="77777777" w:rsidR="001F2DD3" w:rsidRDefault="001F2DD3" w:rsidP="000F529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 421 Assessment Methods in Early Childhood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0480" w14:textId="77777777" w:rsidR="001F2DD3" w:rsidRDefault="001F2DD3" w:rsidP="000F529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DF4970E" w14:textId="3AED844A" w:rsidR="001F2DD3" w:rsidRDefault="001F2DD3"/>
    <w:p w14:paraId="44F8D8BC" w14:textId="751C9599" w:rsidR="00384BC6" w:rsidRDefault="00384BC6">
      <w:r>
        <w:t>Notes:</w:t>
      </w:r>
    </w:p>
    <w:sectPr w:rsidR="00384BC6" w:rsidSect="00384BC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B7B9" w14:textId="77777777" w:rsidR="00893BC6" w:rsidRDefault="00893BC6" w:rsidP="001F2DD3">
      <w:pPr>
        <w:spacing w:line="240" w:lineRule="auto"/>
      </w:pPr>
      <w:r>
        <w:separator/>
      </w:r>
    </w:p>
  </w:endnote>
  <w:endnote w:type="continuationSeparator" w:id="0">
    <w:p w14:paraId="0778BD8E" w14:textId="77777777" w:rsidR="00893BC6" w:rsidRDefault="00893BC6" w:rsidP="001F2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DA26" w14:textId="65B328CD" w:rsidR="00384BC6" w:rsidRDefault="00384BC6">
    <w:pPr>
      <w:pStyle w:val="Footer"/>
    </w:pPr>
    <w:r>
      <w:ptab w:relativeTo="margin" w:alignment="center" w:leader="none"/>
    </w:r>
    <w:r>
      <w:ptab w:relativeTo="margin" w:alignment="right" w:leader="none"/>
    </w:r>
    <w:r w:rsidRPr="00384BC6">
      <w:rPr>
        <w:sz w:val="16"/>
        <w:szCs w:val="16"/>
      </w:rPr>
      <w:t>Updated 6/24/25 CD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553C" w14:textId="77777777" w:rsidR="00893BC6" w:rsidRDefault="00893BC6" w:rsidP="001F2DD3">
      <w:pPr>
        <w:spacing w:line="240" w:lineRule="auto"/>
      </w:pPr>
      <w:r>
        <w:separator/>
      </w:r>
    </w:p>
  </w:footnote>
  <w:footnote w:type="continuationSeparator" w:id="0">
    <w:p w14:paraId="49A7A6FB" w14:textId="77777777" w:rsidR="00893BC6" w:rsidRDefault="00893BC6" w:rsidP="001F2D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9E72" w14:textId="5861CFA0" w:rsidR="001F2DD3" w:rsidRPr="00384BC6" w:rsidRDefault="001F2DD3" w:rsidP="001F2DD3">
    <w:pPr>
      <w:pStyle w:val="Header"/>
      <w:jc w:val="center"/>
      <w:rPr>
        <w:b/>
        <w:bCs/>
      </w:rPr>
    </w:pPr>
    <w:r w:rsidRPr="00384BC6">
      <w:rPr>
        <w:b/>
        <w:bCs/>
      </w:rPr>
      <w:t>MUW School of Education – Early Childhood Education Plan of Study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D3"/>
    <w:rsid w:val="0006583A"/>
    <w:rsid w:val="001002C3"/>
    <w:rsid w:val="001B7608"/>
    <w:rsid w:val="001F2DD3"/>
    <w:rsid w:val="00384BC6"/>
    <w:rsid w:val="0089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5938"/>
  <w15:chartTrackingRefBased/>
  <w15:docId w15:val="{BB03B7C1-7B21-40B3-BC0D-5E880F41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D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D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D3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F2D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D3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M Dillon</dc:creator>
  <cp:keywords/>
  <dc:description/>
  <cp:lastModifiedBy>Christi M Dillon</cp:lastModifiedBy>
  <cp:revision>3</cp:revision>
  <dcterms:created xsi:type="dcterms:W3CDTF">2025-06-24T17:10:00Z</dcterms:created>
  <dcterms:modified xsi:type="dcterms:W3CDTF">2025-06-24T17:26:00Z</dcterms:modified>
</cp:coreProperties>
</file>